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584A" w14:textId="77777777" w:rsidR="006F2626" w:rsidRDefault="006F2626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AE8970E" w14:textId="77777777" w:rsidR="00A8560F" w:rsidRPr="00F35F7A" w:rsidRDefault="00A8560F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FD13223" w14:textId="77777777" w:rsidR="005258CC" w:rsidRPr="00F35F7A" w:rsidRDefault="005258CC" w:rsidP="00472E24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35F7A">
        <w:rPr>
          <w:rFonts w:cstheme="minorHAnsi"/>
          <w:b/>
        </w:rPr>
        <w:t xml:space="preserve">ANEXO </w:t>
      </w:r>
      <w:r w:rsidR="00A94C75" w:rsidRPr="00F35F7A">
        <w:rPr>
          <w:rFonts w:cstheme="minorHAnsi"/>
          <w:b/>
        </w:rPr>
        <w:t>A</w:t>
      </w:r>
    </w:p>
    <w:p w14:paraId="577D4F11" w14:textId="77777777" w:rsidR="005258CC" w:rsidRPr="00F35F7A" w:rsidRDefault="005258CC" w:rsidP="00472E2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u w:val="single"/>
        </w:rPr>
      </w:pPr>
      <w:r w:rsidRPr="00F35F7A">
        <w:rPr>
          <w:rFonts w:cstheme="minorHAnsi"/>
          <w:b/>
          <w:u w:val="single"/>
        </w:rPr>
        <w:t>DOCUMENTACIÓN A PRESENTAR CON LA SOLICITUD</w:t>
      </w:r>
    </w:p>
    <w:p w14:paraId="7D4F1DA8" w14:textId="77777777" w:rsidR="00EB40A7" w:rsidRPr="00F35F7A" w:rsidRDefault="00EB40A7" w:rsidP="00472E2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u w:val="single"/>
        </w:rPr>
      </w:pPr>
    </w:p>
    <w:p w14:paraId="5F31B81B" w14:textId="77777777" w:rsidR="009941FA" w:rsidRPr="00F35F7A" w:rsidRDefault="005258CC" w:rsidP="00472E24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F35F7A">
        <w:rPr>
          <w:rFonts w:cstheme="minorHAnsi"/>
          <w:b/>
        </w:rPr>
        <w:t xml:space="preserve">A) </w:t>
      </w:r>
      <w:r w:rsidR="009941FA" w:rsidRPr="00F35F7A">
        <w:rPr>
          <w:rFonts w:cstheme="minorHAnsi"/>
          <w:b/>
        </w:rPr>
        <w:t xml:space="preserve">Documentación común a todos los Subprogramas: </w:t>
      </w:r>
    </w:p>
    <w:p w14:paraId="3ACA8C18" w14:textId="77777777" w:rsidR="009F659E" w:rsidRPr="00F35F7A" w:rsidRDefault="009F659E" w:rsidP="00472E24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1170CA3D" w14:textId="77777777" w:rsidR="00EB40A7" w:rsidRPr="00F35F7A" w:rsidRDefault="005258CC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>Las personas</w:t>
      </w:r>
      <w:r w:rsidR="007C038A" w:rsidRPr="00F35F7A">
        <w:rPr>
          <w:rFonts w:cstheme="minorHAnsi"/>
        </w:rPr>
        <w:t xml:space="preserve"> o entidades  </w:t>
      </w:r>
      <w:r w:rsidRPr="00F35F7A">
        <w:rPr>
          <w:rFonts w:cstheme="minorHAnsi"/>
        </w:rPr>
        <w:t>interesadas deberán presen</w:t>
      </w:r>
      <w:r w:rsidR="007E08F1" w:rsidRPr="00F35F7A">
        <w:rPr>
          <w:rFonts w:cstheme="minorHAnsi"/>
        </w:rPr>
        <w:t>tar la siguiente documentación:</w:t>
      </w:r>
    </w:p>
    <w:p w14:paraId="391AB387" w14:textId="77777777" w:rsidR="009F659E" w:rsidRPr="00F35F7A" w:rsidRDefault="009F659E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F0B4540" w14:textId="77777777" w:rsidR="00A07AEB" w:rsidRPr="00F35F7A" w:rsidRDefault="005258CC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>1.- Fotocopia de un documento bancario en el que aparezca el IBAN (24 dígitos) de la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cuenta bancaria en la que solicita le sea efectuado el abono de la subvención, y que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incluya el NIF o, en su caso, NIE, del titular que deberá corresponder al solicitante de</w:t>
      </w:r>
      <w:r w:rsidR="00EB40A7" w:rsidRPr="00F35F7A">
        <w:rPr>
          <w:rFonts w:cstheme="minorHAnsi"/>
        </w:rPr>
        <w:t xml:space="preserve"> </w:t>
      </w:r>
      <w:r w:rsidR="007E08F1" w:rsidRPr="00F35F7A">
        <w:rPr>
          <w:rFonts w:cstheme="minorHAnsi"/>
        </w:rPr>
        <w:t>la subvención.</w:t>
      </w:r>
    </w:p>
    <w:p w14:paraId="5E6C7FD7" w14:textId="07FB11B3" w:rsidR="00A94C75" w:rsidRPr="00F35F7A" w:rsidRDefault="007C038A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>2.</w:t>
      </w:r>
      <w:r w:rsidR="008F54EC" w:rsidRPr="00F35F7A">
        <w:rPr>
          <w:rFonts w:cstheme="minorHAnsi"/>
        </w:rPr>
        <w:t>-</w:t>
      </w:r>
      <w:r w:rsidRPr="00F35F7A">
        <w:rPr>
          <w:rFonts w:cstheme="minorHAnsi"/>
        </w:rPr>
        <w:t xml:space="preserve"> Escritura de Constitución</w:t>
      </w:r>
      <w:r w:rsidR="009F659E" w:rsidRPr="00F35F7A">
        <w:rPr>
          <w:rFonts w:cstheme="minorHAnsi"/>
        </w:rPr>
        <w:t>,</w:t>
      </w:r>
      <w:r w:rsidR="00884660">
        <w:rPr>
          <w:rFonts w:cstheme="minorHAnsi"/>
        </w:rPr>
        <w:t xml:space="preserve"> e</w:t>
      </w:r>
      <w:r w:rsidR="00884660" w:rsidRPr="00F35F7A">
        <w:rPr>
          <w:rFonts w:cstheme="minorHAnsi"/>
        </w:rPr>
        <w:t>n su caso</w:t>
      </w:r>
      <w:r w:rsidR="00884660">
        <w:rPr>
          <w:rFonts w:cstheme="minorHAnsi"/>
        </w:rPr>
        <w:t>,</w:t>
      </w:r>
      <w:r w:rsidR="009F659E" w:rsidRPr="00F35F7A">
        <w:rPr>
          <w:rFonts w:cstheme="minorHAnsi"/>
        </w:rPr>
        <w:t xml:space="preserve"> salvo que obre en poder del órgano gestor y no se haya modificado</w:t>
      </w:r>
      <w:r w:rsidR="00A158E1" w:rsidRPr="00F35F7A">
        <w:rPr>
          <w:rFonts w:cstheme="minorHAnsi"/>
        </w:rPr>
        <w:t>.</w:t>
      </w:r>
      <w:r w:rsidR="00A94C75" w:rsidRPr="00F35F7A">
        <w:rPr>
          <w:rFonts w:cstheme="minorHAnsi"/>
        </w:rPr>
        <w:t xml:space="preserve"> </w:t>
      </w:r>
    </w:p>
    <w:p w14:paraId="037141E9" w14:textId="3B6C432C" w:rsidR="005258CC" w:rsidRPr="00F35F7A" w:rsidRDefault="00A158E1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>3</w:t>
      </w:r>
      <w:r w:rsidR="005258CC" w:rsidRPr="00F35F7A">
        <w:rPr>
          <w:rFonts w:cstheme="minorHAnsi"/>
        </w:rPr>
        <w:t>.</w:t>
      </w:r>
      <w:r w:rsidR="008F54EC" w:rsidRPr="00F35F7A">
        <w:rPr>
          <w:rFonts w:cstheme="minorHAnsi"/>
        </w:rPr>
        <w:t>-</w:t>
      </w:r>
      <w:r w:rsidR="005258CC" w:rsidRPr="00F35F7A">
        <w:rPr>
          <w:rFonts w:cstheme="minorHAnsi"/>
        </w:rPr>
        <w:t xml:space="preserve"> En su caso, acreditar la representación de acuerdo con lo dispuesto en el artículo 5</w:t>
      </w:r>
      <w:r w:rsidR="00EB40A7" w:rsidRPr="00F35F7A">
        <w:rPr>
          <w:rFonts w:cstheme="minorHAnsi"/>
        </w:rPr>
        <w:t xml:space="preserve"> </w:t>
      </w:r>
      <w:r w:rsidR="005258CC" w:rsidRPr="00F35F7A">
        <w:rPr>
          <w:rFonts w:cstheme="minorHAnsi"/>
        </w:rPr>
        <w:t>de la Ley 39/2015, de 1 de octubre, del Procedimiento Administrativo Común de las</w:t>
      </w:r>
      <w:r w:rsidR="00EB40A7" w:rsidRPr="00F35F7A">
        <w:rPr>
          <w:rFonts w:cstheme="minorHAnsi"/>
        </w:rPr>
        <w:t xml:space="preserve"> </w:t>
      </w:r>
      <w:r w:rsidR="005258CC" w:rsidRPr="00F35F7A">
        <w:rPr>
          <w:rFonts w:cstheme="minorHAnsi"/>
        </w:rPr>
        <w:t>Administraciones Públicas.</w:t>
      </w:r>
    </w:p>
    <w:p w14:paraId="2AFA4337" w14:textId="4359BD6F" w:rsidR="00EB40A7" w:rsidRPr="00F35F7A" w:rsidRDefault="00A158E1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>4</w:t>
      </w:r>
      <w:r w:rsidR="005258CC" w:rsidRPr="00F35F7A">
        <w:rPr>
          <w:rFonts w:cstheme="minorHAnsi"/>
        </w:rPr>
        <w:t>.</w:t>
      </w:r>
      <w:r w:rsidR="008F54EC" w:rsidRPr="00F35F7A">
        <w:rPr>
          <w:rFonts w:cstheme="minorHAnsi"/>
        </w:rPr>
        <w:t>-</w:t>
      </w:r>
      <w:r w:rsidR="005258CC" w:rsidRPr="00F35F7A">
        <w:rPr>
          <w:rFonts w:cstheme="minorHAnsi"/>
        </w:rPr>
        <w:t xml:space="preserve"> En el caso de Oposición expresa al </w:t>
      </w:r>
      <w:r w:rsidR="00EB40A7" w:rsidRPr="00F35F7A">
        <w:rPr>
          <w:rFonts w:cstheme="minorHAnsi"/>
        </w:rPr>
        <w:t>SMS</w:t>
      </w:r>
      <w:r w:rsidR="005258CC" w:rsidRPr="00F35F7A">
        <w:rPr>
          <w:rFonts w:cstheme="minorHAnsi"/>
        </w:rPr>
        <w:t xml:space="preserve"> para que obtenga las certificaciones,</w:t>
      </w:r>
      <w:r w:rsidR="00EB40A7" w:rsidRPr="00F35F7A">
        <w:rPr>
          <w:rFonts w:cstheme="minorHAnsi"/>
        </w:rPr>
        <w:t xml:space="preserve"> </w:t>
      </w:r>
      <w:r w:rsidR="005258CC" w:rsidRPr="00F35F7A">
        <w:rPr>
          <w:rFonts w:cstheme="minorHAnsi"/>
        </w:rPr>
        <w:t>además de la documentación indicada en los apartados anteriores, deberá aportar:</w:t>
      </w:r>
      <w:r w:rsidR="00EB40A7" w:rsidRPr="00F35F7A">
        <w:rPr>
          <w:rFonts w:cstheme="minorHAnsi"/>
        </w:rPr>
        <w:t xml:space="preserve"> </w:t>
      </w:r>
    </w:p>
    <w:p w14:paraId="5DF157F7" w14:textId="1F8FF25A" w:rsidR="005258CC" w:rsidRPr="00F35F7A" w:rsidRDefault="0025484E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a. </w:t>
      </w:r>
      <w:r w:rsidR="005258CC" w:rsidRPr="00F35F7A">
        <w:rPr>
          <w:rFonts w:cstheme="minorHAnsi"/>
        </w:rPr>
        <w:t>Certificación expedida por la Agencia Estatal de Administración Tributaria</w:t>
      </w:r>
      <w:r w:rsidR="00EB40A7" w:rsidRPr="00F35F7A">
        <w:rPr>
          <w:rFonts w:cstheme="minorHAnsi"/>
        </w:rPr>
        <w:t xml:space="preserve"> </w:t>
      </w:r>
      <w:r w:rsidR="005258CC" w:rsidRPr="00F35F7A">
        <w:rPr>
          <w:rFonts w:cstheme="minorHAnsi"/>
        </w:rPr>
        <w:t>acreditativa de hallarse al corriente de sus obligaciones tributarias.</w:t>
      </w:r>
    </w:p>
    <w:p w14:paraId="0EC88769" w14:textId="77777777" w:rsidR="005258CC" w:rsidRPr="00F35F7A" w:rsidRDefault="005258CC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F35F7A">
        <w:rPr>
          <w:rFonts w:cstheme="minorHAnsi"/>
        </w:rPr>
        <w:t>b. Certificación expedida por la Agencia Tributaria de la Comunidad Autónoma de la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Región de Murcia, acreditativa de hallarse al corriente en el cumplimiento de sus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obligaciones tributarias respecto a la Hacienda Regional. Para el caso de Comunidades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de Bienes (o asimilados) o Sociedades Civiles Profesionales además deberá aportar este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certificado correspondiente a la misma.</w:t>
      </w:r>
    </w:p>
    <w:p w14:paraId="3DFF711B" w14:textId="77777777" w:rsidR="00A158E1" w:rsidRPr="00F35F7A" w:rsidRDefault="005258CC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F35F7A">
        <w:rPr>
          <w:rFonts w:cstheme="minorHAnsi"/>
        </w:rPr>
        <w:t>c. Certificado expedido por la Tesorería General de la Seguridad Social acreditativa de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encontrarse al corriente en el cumplimiento de sus obligaciones ante la misma. Para el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caso de Comunidad de Bienes (o asimilados) o Sociedades Civiles Profesionales,</w:t>
      </w:r>
      <w:r w:rsidR="00EB40A7" w:rsidRPr="00F35F7A">
        <w:rPr>
          <w:rFonts w:cstheme="minorHAnsi"/>
        </w:rPr>
        <w:t xml:space="preserve"> </w:t>
      </w:r>
      <w:r w:rsidRPr="00F35F7A">
        <w:rPr>
          <w:rFonts w:cstheme="minorHAnsi"/>
        </w:rPr>
        <w:t>además deberá aportar este certificado correspondiente a la misma.</w:t>
      </w:r>
      <w:r w:rsidR="00A158E1" w:rsidRPr="00F35F7A">
        <w:rPr>
          <w:rFonts w:cstheme="minorHAnsi"/>
        </w:rPr>
        <w:t xml:space="preserve"> </w:t>
      </w:r>
    </w:p>
    <w:p w14:paraId="0BA2E7DD" w14:textId="77777777" w:rsidR="005258CC" w:rsidRPr="00F35F7A" w:rsidRDefault="00A158E1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F35F7A">
        <w:rPr>
          <w:rFonts w:cstheme="minorHAnsi"/>
        </w:rPr>
        <w:t>d.  En el caso de Empresa de Inserción, documento que lo acredite</w:t>
      </w:r>
      <w:r w:rsidR="000F76D1" w:rsidRPr="00F35F7A">
        <w:rPr>
          <w:rFonts w:cstheme="minorHAnsi"/>
        </w:rPr>
        <w:t>.</w:t>
      </w:r>
      <w:r w:rsidRPr="00F35F7A">
        <w:rPr>
          <w:rFonts w:cstheme="minorHAnsi"/>
        </w:rPr>
        <w:t xml:space="preserve"> </w:t>
      </w:r>
    </w:p>
    <w:p w14:paraId="03A5AE9A" w14:textId="77777777" w:rsidR="00E83EE5" w:rsidRPr="00F35F7A" w:rsidRDefault="00E83EE5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6280EF5" w14:textId="77777777" w:rsidR="009E1A27" w:rsidRPr="00F35F7A" w:rsidRDefault="009941FA" w:rsidP="00472E24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F35F7A">
        <w:rPr>
          <w:rFonts w:cstheme="minorHAnsi"/>
          <w:b/>
        </w:rPr>
        <w:t>B) Para el Subprograma 1.2</w:t>
      </w:r>
      <w:r w:rsidR="000F76D1" w:rsidRPr="00F35F7A">
        <w:rPr>
          <w:rFonts w:cstheme="minorHAnsi"/>
          <w:b/>
        </w:rPr>
        <w:t xml:space="preserve"> y</w:t>
      </w:r>
      <w:r w:rsidR="00127FA4" w:rsidRPr="00F35F7A">
        <w:rPr>
          <w:rFonts w:cstheme="minorHAnsi"/>
          <w:b/>
        </w:rPr>
        <w:t xml:space="preserve"> </w:t>
      </w:r>
      <w:r w:rsidRPr="00F35F7A">
        <w:rPr>
          <w:rFonts w:cstheme="minorHAnsi"/>
          <w:b/>
        </w:rPr>
        <w:t>1.3</w:t>
      </w:r>
      <w:r w:rsidR="009E1A27" w:rsidRPr="00F35F7A">
        <w:rPr>
          <w:rFonts w:cstheme="minorHAnsi"/>
          <w:b/>
        </w:rPr>
        <w:t>, además de la documentación descrita en el apartado A deberán aportar:</w:t>
      </w:r>
    </w:p>
    <w:p w14:paraId="5C3CF82C" w14:textId="77777777" w:rsidR="009F659E" w:rsidRPr="00F35F7A" w:rsidRDefault="009F659E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AB08F41" w14:textId="5F2C2F43" w:rsidR="009F659E" w:rsidRPr="00F35F7A" w:rsidRDefault="007015D8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F35F7A">
        <w:rPr>
          <w:rFonts w:cstheme="minorHAnsi"/>
        </w:rPr>
        <w:t>1. Contrato Laboral</w:t>
      </w:r>
      <w:r w:rsidR="00D43235" w:rsidRPr="00F35F7A">
        <w:rPr>
          <w:rFonts w:cstheme="minorHAnsi"/>
        </w:rPr>
        <w:t>, precontrato o compromiso de contrato</w:t>
      </w:r>
      <w:r w:rsidRPr="00F35F7A">
        <w:rPr>
          <w:rFonts w:cstheme="minorHAnsi"/>
        </w:rPr>
        <w:t xml:space="preserve"> </w:t>
      </w:r>
      <w:r w:rsidR="009E10AD" w:rsidRPr="00F35F7A">
        <w:rPr>
          <w:rFonts w:cstheme="minorHAnsi"/>
        </w:rPr>
        <w:t>(</w:t>
      </w:r>
      <w:r w:rsidR="00D43235" w:rsidRPr="00F35F7A">
        <w:rPr>
          <w:rFonts w:cstheme="minorHAnsi"/>
        </w:rPr>
        <w:t xml:space="preserve">en el caso de </w:t>
      </w:r>
      <w:r w:rsidRPr="00F35F7A">
        <w:rPr>
          <w:rFonts w:cstheme="minorHAnsi"/>
        </w:rPr>
        <w:t>Empresas de Inserción</w:t>
      </w:r>
      <w:r w:rsidR="009F659E" w:rsidRPr="00F35F7A">
        <w:rPr>
          <w:rFonts w:cstheme="minorHAnsi"/>
        </w:rPr>
        <w:t xml:space="preserve">, se ha de </w:t>
      </w:r>
      <w:r w:rsidRPr="00F35F7A">
        <w:rPr>
          <w:rFonts w:cstheme="minorHAnsi"/>
        </w:rPr>
        <w:t xml:space="preserve"> incluir </w:t>
      </w:r>
      <w:r w:rsidR="00D43235" w:rsidRPr="00F35F7A">
        <w:rPr>
          <w:rFonts w:cstheme="minorHAnsi"/>
        </w:rPr>
        <w:t xml:space="preserve">dicha documentación, </w:t>
      </w:r>
      <w:r w:rsidRPr="00F35F7A">
        <w:rPr>
          <w:rFonts w:cstheme="minorHAnsi"/>
        </w:rPr>
        <w:t xml:space="preserve">tanto de </w:t>
      </w:r>
      <w:r w:rsidR="009F659E" w:rsidRPr="00F35F7A">
        <w:rPr>
          <w:rFonts w:cstheme="minorHAnsi"/>
        </w:rPr>
        <w:t xml:space="preserve">las personas </w:t>
      </w:r>
      <w:r w:rsidRPr="00F35F7A">
        <w:rPr>
          <w:rFonts w:cstheme="minorHAnsi"/>
        </w:rPr>
        <w:t>participante</w:t>
      </w:r>
      <w:r w:rsidR="00D43235" w:rsidRPr="00F35F7A">
        <w:rPr>
          <w:rFonts w:cstheme="minorHAnsi"/>
        </w:rPr>
        <w:t xml:space="preserve">s </w:t>
      </w:r>
      <w:r w:rsidRPr="00F35F7A">
        <w:rPr>
          <w:rFonts w:cstheme="minorHAnsi"/>
        </w:rPr>
        <w:t>en</w:t>
      </w:r>
      <w:r w:rsidR="00D43235" w:rsidRPr="00F35F7A">
        <w:rPr>
          <w:rFonts w:cstheme="minorHAnsi"/>
        </w:rPr>
        <w:t xml:space="preserve"> el P</w:t>
      </w:r>
      <w:r w:rsidRPr="00F35F7A">
        <w:rPr>
          <w:rFonts w:cstheme="minorHAnsi"/>
        </w:rPr>
        <w:t>rograma como del apoyo técnico)</w:t>
      </w:r>
      <w:r w:rsidR="009F659E" w:rsidRPr="00F35F7A">
        <w:rPr>
          <w:rFonts w:cstheme="minorHAnsi"/>
        </w:rPr>
        <w:t>.</w:t>
      </w:r>
    </w:p>
    <w:p w14:paraId="26B6DE29" w14:textId="14360B53" w:rsidR="000F76D1" w:rsidRPr="00F35F7A" w:rsidRDefault="008F400A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>2</w:t>
      </w:r>
      <w:r w:rsidR="000F76D1" w:rsidRPr="00F35F7A">
        <w:rPr>
          <w:rFonts w:cstheme="minorHAnsi"/>
        </w:rPr>
        <w:t>. Declaración responsable (Anexo I.a)</w:t>
      </w:r>
      <w:r w:rsidR="009F659E" w:rsidRPr="00F35F7A">
        <w:rPr>
          <w:rFonts w:cstheme="minorHAnsi"/>
        </w:rPr>
        <w:t>.</w:t>
      </w:r>
    </w:p>
    <w:p w14:paraId="50758437" w14:textId="2C30BC2F" w:rsidR="00E83EE5" w:rsidRPr="00F35F7A" w:rsidRDefault="008F400A" w:rsidP="00472E24">
      <w:pPr>
        <w:autoSpaceDE w:val="0"/>
        <w:autoSpaceDN w:val="0"/>
        <w:adjustRightInd w:val="0"/>
        <w:spacing w:after="0"/>
        <w:ind w:left="708" w:right="-1"/>
        <w:jc w:val="both"/>
        <w:rPr>
          <w:rFonts w:cstheme="minorHAnsi"/>
          <w:u w:val="single"/>
        </w:rPr>
      </w:pPr>
      <w:r>
        <w:rPr>
          <w:rFonts w:cstheme="minorHAnsi"/>
        </w:rPr>
        <w:t>3</w:t>
      </w:r>
      <w:r w:rsidR="0052710E" w:rsidRPr="00F35F7A">
        <w:rPr>
          <w:rFonts w:cstheme="minorHAnsi"/>
        </w:rPr>
        <w:t xml:space="preserve">. </w:t>
      </w:r>
      <w:r w:rsidR="00E83EE5" w:rsidRPr="00F35F7A">
        <w:rPr>
          <w:rFonts w:cstheme="minorHAnsi"/>
        </w:rPr>
        <w:t xml:space="preserve">Declaración responsable de </w:t>
      </w:r>
      <w:r w:rsidR="000E1579" w:rsidRPr="00F35F7A">
        <w:rPr>
          <w:rFonts w:cstheme="minorHAnsi"/>
        </w:rPr>
        <w:t xml:space="preserve">morosidad, </w:t>
      </w:r>
      <w:r w:rsidR="00E83EE5" w:rsidRPr="00F35F7A">
        <w:rPr>
          <w:rFonts w:cstheme="minorHAnsi"/>
        </w:rPr>
        <w:t xml:space="preserve">de acuerdo con </w:t>
      </w:r>
      <w:r w:rsidR="0041554D" w:rsidRPr="00F35F7A">
        <w:rPr>
          <w:rFonts w:cstheme="minorHAnsi"/>
        </w:rPr>
        <w:t>el artículo</w:t>
      </w:r>
      <w:r w:rsidR="00E83EE5" w:rsidRPr="00F35F7A">
        <w:rPr>
          <w:rFonts w:cstheme="minorHAnsi"/>
        </w:rPr>
        <w:t xml:space="preserve"> 13.3 B</w:t>
      </w:r>
      <w:r w:rsidR="0041554D" w:rsidRPr="00F35F7A">
        <w:rPr>
          <w:rFonts w:cstheme="minorHAnsi"/>
        </w:rPr>
        <w:t>is d</w:t>
      </w:r>
      <w:r w:rsidR="00E83EE5" w:rsidRPr="00F35F7A">
        <w:rPr>
          <w:rFonts w:cstheme="minorHAnsi"/>
        </w:rPr>
        <w:t xml:space="preserve">e la Ley 38/2003, de 17 de noviembre, General de Subvenciones, y siendo sujeto incluido en el </w:t>
      </w:r>
      <w:r w:rsidR="00E83EE5" w:rsidRPr="00F35F7A">
        <w:rPr>
          <w:rFonts w:cstheme="minorHAnsi"/>
        </w:rPr>
        <w:lastRenderedPageBreak/>
        <w:t xml:space="preserve">ámbito de aplicación de la </w:t>
      </w:r>
      <w:r w:rsidR="0041554D" w:rsidRPr="00F35F7A">
        <w:rPr>
          <w:rFonts w:cstheme="minorHAnsi"/>
        </w:rPr>
        <w:t>Ley 3/2004, de 29 de diciembre</w:t>
      </w:r>
      <w:r w:rsidR="000E1579" w:rsidRPr="00F35F7A">
        <w:rPr>
          <w:rFonts w:cstheme="minorHAnsi"/>
        </w:rPr>
        <w:t xml:space="preserve">, </w:t>
      </w:r>
      <w:r w:rsidR="000E1579" w:rsidRPr="00F35F7A">
        <w:rPr>
          <w:rFonts w:cstheme="minorHAnsi"/>
          <w:u w:val="single"/>
        </w:rPr>
        <w:t xml:space="preserve">si se solicita subvención por </w:t>
      </w:r>
      <w:r w:rsidR="000E1579" w:rsidRPr="00F35F7A">
        <w:rPr>
          <w:rFonts w:eastAsia="Times New Roman" w:cstheme="minorHAnsi"/>
          <w:u w:val="single"/>
        </w:rPr>
        <w:t>importe superior a 30.000€</w:t>
      </w:r>
      <w:r w:rsidR="00C912AF" w:rsidRPr="00F35F7A">
        <w:rPr>
          <w:rFonts w:eastAsia="Times New Roman" w:cstheme="minorHAnsi"/>
          <w:u w:val="single"/>
        </w:rPr>
        <w:t xml:space="preserve">, </w:t>
      </w:r>
      <w:r w:rsidR="00C912AF" w:rsidRPr="00F35F7A">
        <w:rPr>
          <w:rFonts w:cstheme="minorHAnsi"/>
        </w:rPr>
        <w:t>(</w:t>
      </w:r>
      <w:r w:rsidR="000F76D1" w:rsidRPr="00F35F7A">
        <w:rPr>
          <w:rFonts w:cstheme="minorHAnsi"/>
        </w:rPr>
        <w:t>Anexo II)</w:t>
      </w:r>
      <w:r w:rsidR="00C912AF" w:rsidRPr="00F35F7A">
        <w:rPr>
          <w:rFonts w:cstheme="minorHAnsi"/>
        </w:rPr>
        <w:t>.</w:t>
      </w:r>
      <w:r w:rsidR="000E1579" w:rsidRPr="00F35F7A">
        <w:rPr>
          <w:rFonts w:cstheme="minorHAnsi"/>
          <w:u w:val="single"/>
        </w:rPr>
        <w:t xml:space="preserve">  </w:t>
      </w:r>
    </w:p>
    <w:p w14:paraId="475E0A19" w14:textId="6C69F58C" w:rsidR="00E83EE5" w:rsidRPr="00453450" w:rsidRDefault="008F400A" w:rsidP="000F51CB">
      <w:pPr>
        <w:autoSpaceDE w:val="0"/>
        <w:autoSpaceDN w:val="0"/>
        <w:adjustRightInd w:val="0"/>
        <w:spacing w:after="0"/>
        <w:ind w:left="708" w:right="-1"/>
        <w:jc w:val="both"/>
        <w:rPr>
          <w:rFonts w:cstheme="minorHAnsi"/>
        </w:rPr>
      </w:pPr>
      <w:r w:rsidRPr="00453450">
        <w:rPr>
          <w:rFonts w:cstheme="minorHAnsi"/>
        </w:rPr>
        <w:t>4</w:t>
      </w:r>
      <w:r w:rsidR="00127FA4" w:rsidRPr="00453450">
        <w:rPr>
          <w:rFonts w:cstheme="minorHAnsi"/>
        </w:rPr>
        <w:t>.</w:t>
      </w:r>
      <w:r w:rsidR="003601AF" w:rsidRPr="00453450">
        <w:rPr>
          <w:rFonts w:cstheme="minorHAnsi"/>
        </w:rPr>
        <w:t xml:space="preserve"> </w:t>
      </w:r>
      <w:r w:rsidR="00A809B1" w:rsidRPr="00453450">
        <w:rPr>
          <w:rFonts w:cstheme="minorHAnsi"/>
        </w:rPr>
        <w:t>Declaración de Ayudas sujeta a Régimen de Mínimis</w:t>
      </w:r>
      <w:r w:rsidR="00302933">
        <w:rPr>
          <w:rFonts w:cstheme="minorHAnsi"/>
        </w:rPr>
        <w:t xml:space="preserve"> </w:t>
      </w:r>
      <w:r w:rsidR="00C912AF" w:rsidRPr="00453450">
        <w:rPr>
          <w:rFonts w:cstheme="minorHAnsi"/>
        </w:rPr>
        <w:t>(</w:t>
      </w:r>
      <w:r w:rsidR="000F76D1" w:rsidRPr="00453450">
        <w:rPr>
          <w:rFonts w:cstheme="minorHAnsi"/>
        </w:rPr>
        <w:t>A</w:t>
      </w:r>
      <w:r w:rsidR="00F5036A" w:rsidRPr="00453450">
        <w:rPr>
          <w:rFonts w:cstheme="minorHAnsi"/>
        </w:rPr>
        <w:t>nexo</w:t>
      </w:r>
      <w:r w:rsidR="000F76D1" w:rsidRPr="00453450">
        <w:rPr>
          <w:rFonts w:cstheme="minorHAnsi"/>
        </w:rPr>
        <w:t xml:space="preserve"> III</w:t>
      </w:r>
      <w:r w:rsidR="00C912AF" w:rsidRPr="00453450">
        <w:rPr>
          <w:rFonts w:cstheme="minorHAnsi"/>
        </w:rPr>
        <w:t>)</w:t>
      </w:r>
      <w:r w:rsidR="00C37D9C" w:rsidRPr="00453450">
        <w:rPr>
          <w:rFonts w:cstheme="minorHAnsi"/>
        </w:rPr>
        <w:t>.</w:t>
      </w:r>
    </w:p>
    <w:p w14:paraId="25E6633E" w14:textId="77777777" w:rsidR="009F659E" w:rsidRPr="00453450" w:rsidRDefault="009F659E" w:rsidP="00472E24">
      <w:pPr>
        <w:autoSpaceDE w:val="0"/>
        <w:autoSpaceDN w:val="0"/>
        <w:adjustRightInd w:val="0"/>
        <w:spacing w:after="0"/>
        <w:ind w:left="708" w:right="-1"/>
        <w:jc w:val="both"/>
        <w:rPr>
          <w:rFonts w:cstheme="minorHAnsi"/>
        </w:rPr>
      </w:pPr>
    </w:p>
    <w:p w14:paraId="7DB62BEF" w14:textId="77777777" w:rsidR="000F76D1" w:rsidRPr="00F35F7A" w:rsidRDefault="000F76D1" w:rsidP="00472E24">
      <w:pPr>
        <w:autoSpaceDE w:val="0"/>
        <w:autoSpaceDN w:val="0"/>
        <w:adjustRightInd w:val="0"/>
        <w:spacing w:after="0"/>
        <w:ind w:right="-1"/>
        <w:jc w:val="both"/>
        <w:rPr>
          <w:rFonts w:cstheme="minorHAnsi"/>
          <w:b/>
        </w:rPr>
      </w:pPr>
      <w:r w:rsidRPr="00F35F7A">
        <w:rPr>
          <w:rFonts w:cstheme="minorHAnsi"/>
          <w:b/>
        </w:rPr>
        <w:t>C) Para el Subprograma 1.4, además de la documentación descrita en el apartado A deberán aportar:</w:t>
      </w:r>
    </w:p>
    <w:p w14:paraId="50C05B45" w14:textId="77777777" w:rsidR="000F76D1" w:rsidRPr="00F35F7A" w:rsidRDefault="000F76D1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F35F7A">
        <w:rPr>
          <w:rFonts w:cstheme="minorHAnsi"/>
        </w:rPr>
        <w:t>1. Alta en el Régimen Especial de Autónomos, RETA.</w:t>
      </w:r>
    </w:p>
    <w:p w14:paraId="35AFD966" w14:textId="20E190FE" w:rsidR="000F76D1" w:rsidRPr="00F35F7A" w:rsidRDefault="008F400A" w:rsidP="00472E24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>2</w:t>
      </w:r>
      <w:r w:rsidR="000F76D1" w:rsidRPr="00F35F7A">
        <w:rPr>
          <w:rFonts w:cstheme="minorHAnsi"/>
        </w:rPr>
        <w:t>. Declaración responsable (Anexo I.b)</w:t>
      </w:r>
      <w:r w:rsidR="009F659E" w:rsidRPr="00F35F7A">
        <w:rPr>
          <w:rFonts w:cstheme="minorHAnsi"/>
        </w:rPr>
        <w:t>.</w:t>
      </w:r>
    </w:p>
    <w:p w14:paraId="754EC2DB" w14:textId="524BF909" w:rsidR="009F659E" w:rsidRDefault="008F400A" w:rsidP="00077831">
      <w:pPr>
        <w:autoSpaceDE w:val="0"/>
        <w:autoSpaceDN w:val="0"/>
        <w:adjustRightInd w:val="0"/>
        <w:spacing w:after="0"/>
        <w:ind w:left="708" w:right="-1"/>
        <w:jc w:val="both"/>
        <w:rPr>
          <w:rFonts w:cstheme="minorHAnsi"/>
        </w:rPr>
      </w:pPr>
      <w:r>
        <w:rPr>
          <w:rFonts w:cstheme="minorHAnsi"/>
        </w:rPr>
        <w:t>3</w:t>
      </w:r>
      <w:r w:rsidR="000F76D1" w:rsidRPr="00F35F7A">
        <w:rPr>
          <w:rFonts w:cstheme="minorHAnsi"/>
        </w:rPr>
        <w:t>. Declaración de Ayudas sujeta a Régimen de Mínimis, (Anexo III).</w:t>
      </w:r>
    </w:p>
    <w:p w14:paraId="479DBD3D" w14:textId="77777777" w:rsidR="00077831" w:rsidRPr="00F35F7A" w:rsidRDefault="00077831" w:rsidP="00077831">
      <w:pPr>
        <w:autoSpaceDE w:val="0"/>
        <w:autoSpaceDN w:val="0"/>
        <w:adjustRightInd w:val="0"/>
        <w:spacing w:after="0"/>
        <w:ind w:left="708" w:right="-1"/>
        <w:jc w:val="both"/>
        <w:rPr>
          <w:rFonts w:cstheme="minorHAnsi"/>
        </w:rPr>
      </w:pPr>
    </w:p>
    <w:p w14:paraId="70B2ECEB" w14:textId="77777777" w:rsidR="00E502EE" w:rsidRPr="00F35F7A" w:rsidRDefault="000F76D1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cstheme="minorHAnsi"/>
          <w:b/>
        </w:rPr>
        <w:t>D</w:t>
      </w:r>
      <w:r w:rsidR="00BF2A10" w:rsidRPr="00F35F7A">
        <w:rPr>
          <w:rFonts w:cstheme="minorHAnsi"/>
          <w:b/>
        </w:rPr>
        <w:t xml:space="preserve">) </w:t>
      </w:r>
      <w:r w:rsidR="009E1A27" w:rsidRPr="00F35F7A">
        <w:rPr>
          <w:rFonts w:cstheme="minorHAnsi"/>
          <w:b/>
        </w:rPr>
        <w:t>Para e</w:t>
      </w:r>
      <w:r w:rsidR="0046366B" w:rsidRPr="00F35F7A">
        <w:rPr>
          <w:rFonts w:cstheme="minorHAnsi"/>
          <w:b/>
        </w:rPr>
        <w:t xml:space="preserve">l subprograma 1.5, </w:t>
      </w:r>
      <w:r w:rsidR="003601AF" w:rsidRPr="00F35F7A">
        <w:rPr>
          <w:rFonts w:cstheme="minorHAnsi"/>
          <w:b/>
        </w:rPr>
        <w:t xml:space="preserve">además de la documentación descrita en el apartado A, </w:t>
      </w:r>
      <w:r w:rsidR="0046366B" w:rsidRPr="00F35F7A">
        <w:rPr>
          <w:rFonts w:cstheme="minorHAnsi"/>
          <w:b/>
        </w:rPr>
        <w:t>deberán aportar:</w:t>
      </w:r>
    </w:p>
    <w:p w14:paraId="1B37E45E" w14:textId="77777777" w:rsidR="0046366B" w:rsidRPr="00F35F7A" w:rsidRDefault="0046366B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 xml:space="preserve"> </w:t>
      </w:r>
    </w:p>
    <w:p w14:paraId="4A40A5DE" w14:textId="42421CD6" w:rsidR="007C038A" w:rsidRPr="00F35F7A" w:rsidRDefault="0046366B" w:rsidP="00472E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eastAsia="Times New Roman" w:cstheme="minorHAnsi"/>
        </w:rPr>
        <w:t xml:space="preserve">Inscripción registral establecimientos sanitarios </w:t>
      </w:r>
      <w:r w:rsidR="00FB511E">
        <w:rPr>
          <w:rFonts w:eastAsia="Times New Roman" w:cstheme="minorHAnsi"/>
        </w:rPr>
        <w:t xml:space="preserve">(RES) </w:t>
      </w:r>
      <w:r w:rsidRPr="00F35F7A">
        <w:rPr>
          <w:rFonts w:eastAsia="Times New Roman" w:cstheme="minorHAnsi"/>
        </w:rPr>
        <w:t>o copia solicitud autorización funcionamiento</w:t>
      </w:r>
      <w:r w:rsidR="00E502EE" w:rsidRPr="00F35F7A">
        <w:rPr>
          <w:rFonts w:eastAsia="Times New Roman" w:cstheme="minorHAnsi"/>
        </w:rPr>
        <w:t xml:space="preserve">, </w:t>
      </w:r>
      <w:r w:rsidR="007B5C67" w:rsidRPr="00F35F7A">
        <w:rPr>
          <w:rFonts w:eastAsia="Times New Roman" w:cstheme="minorHAnsi"/>
        </w:rPr>
        <w:t xml:space="preserve">en el caso de que se </w:t>
      </w:r>
      <w:r w:rsidR="00E502EE" w:rsidRPr="00F35F7A">
        <w:rPr>
          <w:rFonts w:eastAsia="Times New Roman" w:cstheme="minorHAnsi"/>
        </w:rPr>
        <w:t xml:space="preserve">haya </w:t>
      </w:r>
      <w:r w:rsidR="007B5C67" w:rsidRPr="00F35F7A">
        <w:rPr>
          <w:rFonts w:eastAsia="Times New Roman" w:cstheme="minorHAnsi"/>
        </w:rPr>
        <w:t>opuesto</w:t>
      </w:r>
      <w:r w:rsidR="00E502EE" w:rsidRPr="00F35F7A">
        <w:rPr>
          <w:rFonts w:eastAsia="Times New Roman" w:cstheme="minorHAnsi"/>
        </w:rPr>
        <w:t xml:space="preserve"> a </w:t>
      </w:r>
      <w:r w:rsidR="007B5C67" w:rsidRPr="00F35F7A">
        <w:rPr>
          <w:rFonts w:eastAsia="Times New Roman" w:cstheme="minorHAnsi"/>
        </w:rPr>
        <w:t xml:space="preserve">que </w:t>
      </w:r>
      <w:r w:rsidR="00E502EE" w:rsidRPr="00F35F7A">
        <w:rPr>
          <w:rFonts w:eastAsia="Times New Roman" w:cstheme="minorHAnsi"/>
        </w:rPr>
        <w:t xml:space="preserve">la Administración </w:t>
      </w:r>
      <w:r w:rsidR="007B5C67" w:rsidRPr="00F35F7A">
        <w:rPr>
          <w:rFonts w:eastAsia="Times New Roman" w:cstheme="minorHAnsi"/>
        </w:rPr>
        <w:t xml:space="preserve">lo recabe </w:t>
      </w:r>
      <w:r w:rsidR="00E502EE" w:rsidRPr="00F35F7A">
        <w:rPr>
          <w:rFonts w:eastAsia="Times New Roman" w:cstheme="minorHAnsi"/>
        </w:rPr>
        <w:t>de oficio.</w:t>
      </w:r>
    </w:p>
    <w:p w14:paraId="591AEE19" w14:textId="16BEF555" w:rsidR="00FD2274" w:rsidRPr="00F35F7A" w:rsidRDefault="00FD2274" w:rsidP="00472E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cstheme="minorHAnsi"/>
        </w:rPr>
        <w:t>Contrato Laboral, precontrato o compromiso de contrato del/la p</w:t>
      </w:r>
      <w:r w:rsidRPr="00F35F7A">
        <w:rPr>
          <w:rFonts w:eastAsia="Times New Roman" w:cstheme="minorHAnsi"/>
          <w:bCs/>
        </w:rPr>
        <w:t>rofesional de apoyo a la recuperación e inserción sociolaboral en salud mental</w:t>
      </w:r>
      <w:r w:rsidR="009F659E" w:rsidRPr="00F35F7A">
        <w:rPr>
          <w:rFonts w:eastAsia="Times New Roman" w:cstheme="minorHAnsi"/>
          <w:bCs/>
        </w:rPr>
        <w:t>.</w:t>
      </w:r>
    </w:p>
    <w:p w14:paraId="1CFE4838" w14:textId="6D0798A7" w:rsidR="00313E4D" w:rsidRPr="00453450" w:rsidRDefault="00C447ED" w:rsidP="00472E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</w:rPr>
      </w:pPr>
      <w:r w:rsidRPr="00F35F7A">
        <w:rPr>
          <w:rFonts w:eastAsia="Times New Roman" w:cstheme="minorHAnsi"/>
        </w:rPr>
        <w:t xml:space="preserve">Acreditación </w:t>
      </w:r>
      <w:r w:rsidR="009F659E" w:rsidRPr="00F35F7A">
        <w:rPr>
          <w:rFonts w:eastAsia="Times New Roman" w:cstheme="minorHAnsi"/>
        </w:rPr>
        <w:t xml:space="preserve">de </w:t>
      </w:r>
      <w:r w:rsidR="00313E4D" w:rsidRPr="00F35F7A">
        <w:rPr>
          <w:rFonts w:eastAsia="Times New Roman" w:cstheme="minorHAnsi"/>
          <w:bCs/>
        </w:rPr>
        <w:t xml:space="preserve">los requisitos </w:t>
      </w:r>
      <w:r w:rsidR="009F659E" w:rsidRPr="00F35F7A">
        <w:rPr>
          <w:rFonts w:eastAsia="Times New Roman" w:cstheme="minorHAnsi"/>
          <w:bCs/>
        </w:rPr>
        <w:t>exigidos</w:t>
      </w:r>
      <w:r w:rsidR="00313E4D" w:rsidRPr="00F35F7A">
        <w:rPr>
          <w:rFonts w:eastAsia="Times New Roman" w:cstheme="minorHAnsi"/>
          <w:bCs/>
        </w:rPr>
        <w:t xml:space="preserve"> en el artículo 4 </w:t>
      </w:r>
      <w:r w:rsidR="009F659E" w:rsidRPr="00F35F7A">
        <w:rPr>
          <w:rFonts w:eastAsia="Times New Roman" w:cstheme="minorHAnsi"/>
        </w:rPr>
        <w:t>para los/las</w:t>
      </w:r>
      <w:r w:rsidR="009F659E" w:rsidRPr="00F35F7A">
        <w:rPr>
          <w:rFonts w:eastAsia="Times New Roman" w:cstheme="minorHAnsi"/>
          <w:bCs/>
        </w:rPr>
        <w:t xml:space="preserve"> profesionales de apoyo a la recuperación e inserción sociolaboral en salud mental, cuyo mantenimiento o contratación propone </w:t>
      </w:r>
      <w:r w:rsidR="00313E4D" w:rsidRPr="00F35F7A">
        <w:rPr>
          <w:rFonts w:eastAsia="Times New Roman" w:cstheme="minorHAnsi"/>
          <w:bCs/>
        </w:rPr>
        <w:t>(</w:t>
      </w:r>
      <w:r w:rsidR="00313E4D" w:rsidRPr="00F35F7A">
        <w:rPr>
          <w:rFonts w:eastAsia="Times New Roman" w:cstheme="minorHAnsi"/>
          <w:bCs/>
          <w:i/>
        </w:rPr>
        <w:t>tendrán al menos alguna de las siguientes titulaciones: diplomatura, licenciatura o grado. Contarán con experiencia demostrable en programas de rehabilitación de personas con trastorno mental y adicciones. Se valorará positivamente experiencia en inserción laboral, preferiblemente con personas con trastorno mental</w:t>
      </w:r>
      <w:r w:rsidR="00313E4D" w:rsidRPr="00F35F7A">
        <w:rPr>
          <w:rFonts w:eastAsia="Times New Roman" w:cstheme="minorHAnsi"/>
          <w:bCs/>
        </w:rPr>
        <w:t>)</w:t>
      </w:r>
      <w:r w:rsidRPr="00F35F7A">
        <w:rPr>
          <w:rFonts w:eastAsia="Times New Roman" w:cstheme="minorHAnsi"/>
          <w:bCs/>
        </w:rPr>
        <w:t>, salvo que ya lo hubieran aportado con anterioridad</w:t>
      </w:r>
      <w:r w:rsidR="00E82E69" w:rsidRPr="00453450">
        <w:rPr>
          <w:rFonts w:eastAsia="Times New Roman" w:cstheme="minorHAnsi"/>
          <w:bCs/>
        </w:rPr>
        <w:t>, Curriculum Vitae y documentación acreditativa de los méritos descritos</w:t>
      </w:r>
      <w:r w:rsidRPr="00453450">
        <w:rPr>
          <w:rFonts w:eastAsia="Times New Roman" w:cstheme="minorHAnsi"/>
          <w:bCs/>
        </w:rPr>
        <w:t>.</w:t>
      </w:r>
      <w:r w:rsidRPr="00453450">
        <w:rPr>
          <w:rFonts w:eastAsia="Times New Roman" w:cstheme="minorHAnsi"/>
        </w:rPr>
        <w:t xml:space="preserve"> </w:t>
      </w:r>
    </w:p>
    <w:p w14:paraId="2D280693" w14:textId="7B273D0E" w:rsidR="00C37D9C" w:rsidRPr="00F35F7A" w:rsidRDefault="00C37D9C" w:rsidP="00472E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453450">
        <w:rPr>
          <w:rFonts w:eastAsia="Times New Roman" w:cstheme="minorHAnsi"/>
        </w:rPr>
        <w:t xml:space="preserve">Memoria </w:t>
      </w:r>
      <w:r w:rsidR="00072B24" w:rsidRPr="00453450">
        <w:rPr>
          <w:rFonts w:eastAsia="Times New Roman" w:cstheme="minorHAnsi"/>
        </w:rPr>
        <w:t xml:space="preserve">descriptiva </w:t>
      </w:r>
      <w:r w:rsidR="009F659E" w:rsidRPr="00453450">
        <w:rPr>
          <w:rFonts w:eastAsia="Times New Roman" w:cstheme="minorHAnsi"/>
        </w:rPr>
        <w:t xml:space="preserve">en </w:t>
      </w:r>
      <w:r w:rsidR="00072B24" w:rsidRPr="00453450">
        <w:rPr>
          <w:rFonts w:eastAsia="Times New Roman" w:cstheme="minorHAnsi"/>
        </w:rPr>
        <w:t xml:space="preserve">que se detalle los criterios de valoración recogidos en el </w:t>
      </w:r>
      <w:r w:rsidR="00072B24" w:rsidRPr="00F35F7A">
        <w:rPr>
          <w:rFonts w:eastAsia="Times New Roman" w:cstheme="minorHAnsi"/>
        </w:rPr>
        <w:t>artículo 12 de la convocatoria.</w:t>
      </w:r>
    </w:p>
    <w:p w14:paraId="7390EF78" w14:textId="1D480F5D" w:rsidR="0091519B" w:rsidRPr="00F35F7A" w:rsidRDefault="00072B24" w:rsidP="00472E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Acreditación de los criterios de valoración recogidos en el artículo 1</w:t>
      </w:r>
      <w:r w:rsidR="00485EDC">
        <w:rPr>
          <w:rFonts w:eastAsia="Times New Roman" w:cstheme="minorHAnsi"/>
        </w:rPr>
        <w:t>1</w:t>
      </w:r>
      <w:r w:rsidRPr="00F35F7A">
        <w:rPr>
          <w:rFonts w:eastAsia="Times New Roman" w:cstheme="minorHAnsi"/>
        </w:rPr>
        <w:t xml:space="preserve"> de la convocatoria</w:t>
      </w:r>
      <w:r w:rsidR="007B5C67" w:rsidRPr="00F35F7A">
        <w:rPr>
          <w:rFonts w:eastAsia="Times New Roman" w:cstheme="minorHAnsi"/>
        </w:rPr>
        <w:t>.</w:t>
      </w:r>
    </w:p>
    <w:p w14:paraId="1A3FC608" w14:textId="06A59DF7" w:rsidR="007B5C67" w:rsidRPr="00F35F7A" w:rsidRDefault="007B5C67" w:rsidP="00472E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Declaración responsable (Anexo I.a)</w:t>
      </w:r>
      <w:r w:rsidR="00D43235" w:rsidRPr="00F35F7A">
        <w:rPr>
          <w:rFonts w:eastAsia="Times New Roman" w:cstheme="minorHAnsi"/>
        </w:rPr>
        <w:t>.</w:t>
      </w:r>
    </w:p>
    <w:p w14:paraId="1B9CE911" w14:textId="77777777" w:rsidR="008C07C6" w:rsidRPr="00F35F7A" w:rsidRDefault="008C07C6" w:rsidP="00472E24">
      <w:pPr>
        <w:spacing w:after="0"/>
        <w:jc w:val="both"/>
        <w:rPr>
          <w:rFonts w:eastAsia="Times New Roman" w:cstheme="minorHAnsi"/>
          <w:b/>
          <w:spacing w:val="-3"/>
          <w:u w:val="single"/>
        </w:rPr>
      </w:pPr>
      <w:bookmarkStart w:id="0" w:name="_GoBack"/>
      <w:bookmarkEnd w:id="0"/>
    </w:p>
    <w:sectPr w:rsidR="008C07C6" w:rsidRPr="00F35F7A" w:rsidSect="001310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679B4" w15:done="0"/>
  <w15:commentEx w15:paraId="1D32250E" w15:done="0"/>
  <w15:commentEx w15:paraId="740D295C" w15:done="0"/>
  <w15:commentEx w15:paraId="6B372E32" w15:done="0"/>
  <w15:commentEx w15:paraId="001DFB0B" w15:done="0"/>
  <w15:commentEx w15:paraId="16023686" w15:done="0"/>
  <w15:commentEx w15:paraId="4E369BE0" w15:done="0"/>
  <w15:commentEx w15:paraId="3635E3E7" w15:done="0"/>
  <w15:commentEx w15:paraId="1F7B9CEF" w15:done="0"/>
  <w15:commentEx w15:paraId="481017F7" w15:done="0"/>
  <w15:commentEx w15:paraId="50A8BEB1" w15:done="0"/>
  <w15:commentEx w15:paraId="2A578523" w15:done="0"/>
  <w15:commentEx w15:paraId="34117C82" w15:done="0"/>
  <w15:commentEx w15:paraId="3AAF8BDB" w15:done="0"/>
  <w15:commentEx w15:paraId="5C6C1F75" w15:done="0"/>
  <w15:commentEx w15:paraId="5016767B" w15:done="0"/>
  <w15:commentEx w15:paraId="3E0A9B8E" w15:done="0"/>
  <w15:commentEx w15:paraId="2D108CB2" w15:done="0"/>
  <w15:commentEx w15:paraId="27A1EFCC" w15:done="0"/>
  <w15:commentEx w15:paraId="681C2128" w15:done="0"/>
  <w15:commentEx w15:paraId="19C7A96D" w15:done="0"/>
  <w15:commentEx w15:paraId="48C5E26E" w15:done="0"/>
  <w15:commentEx w15:paraId="6C5DE753" w15:done="0"/>
  <w15:commentEx w15:paraId="1A4D2023" w15:done="0"/>
  <w15:commentEx w15:paraId="624ED457" w15:done="0"/>
  <w15:commentEx w15:paraId="66EB7BFC" w15:done="0"/>
  <w15:commentEx w15:paraId="43AE4344" w15:done="0"/>
  <w15:commentEx w15:paraId="4DE47E91" w15:done="0"/>
  <w15:commentEx w15:paraId="45821B3F" w15:done="0"/>
  <w15:commentEx w15:paraId="2D4711A8" w15:done="0"/>
  <w15:commentEx w15:paraId="5B0BBB62" w15:done="0"/>
  <w15:commentEx w15:paraId="0193777F" w15:done="0"/>
  <w15:commentEx w15:paraId="317F5747" w15:done="0"/>
  <w15:commentEx w15:paraId="728E605E" w15:done="0"/>
  <w15:commentEx w15:paraId="798F8E8D" w15:done="0"/>
  <w15:commentEx w15:paraId="393B9BD9" w15:done="0"/>
  <w15:commentEx w15:paraId="23458469" w15:done="0"/>
  <w15:commentEx w15:paraId="7E54B269" w15:done="0"/>
  <w15:commentEx w15:paraId="4F2D8AE2" w15:done="0"/>
  <w15:commentEx w15:paraId="29CBAFE0" w15:done="0"/>
  <w15:commentEx w15:paraId="19AD62EF" w15:done="0"/>
  <w15:commentEx w15:paraId="69CF96F2" w15:done="0"/>
  <w15:commentEx w15:paraId="37FDF9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9BA" w16cex:dateUtc="2025-02-20T11:08:00Z"/>
  <w16cex:commentExtensible w16cex:durableId="2B61B0AA" w16cex:dateUtc="2025-02-20T12:46:00Z"/>
  <w16cex:commentExtensible w16cex:durableId="2B6039E3" w16cex:dateUtc="2025-02-19T10:07:00Z"/>
  <w16cex:commentExtensible w16cex:durableId="2B603A18" w16cex:dateUtc="2025-02-19T10:08:00Z"/>
  <w16cex:commentExtensible w16cex:durableId="2B603A1F" w16cex:dateUtc="2025-02-19T10:08:00Z"/>
  <w16cex:commentExtensible w16cex:durableId="2B604276" w16cex:dateUtc="2025-02-19T10:43:00Z"/>
  <w16cex:commentExtensible w16cex:durableId="2B61816A" w16cex:dateUtc="2025-02-20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D3CD0" w16cid:durableId="2B6199BA"/>
  <w16cid:commentId w16cid:paraId="378882F0" w16cid:durableId="2B61B0AA"/>
  <w16cid:commentId w16cid:paraId="78315BA9" w16cid:durableId="2B6039E3"/>
  <w16cid:commentId w16cid:paraId="15275019" w16cid:durableId="2B603A18"/>
  <w16cid:commentId w16cid:paraId="35487EDA" w16cid:durableId="2B603A1F"/>
  <w16cid:commentId w16cid:paraId="3FA32477" w16cid:durableId="2B604276"/>
  <w16cid:commentId w16cid:paraId="160FC940" w16cid:durableId="2B6181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8B2F" w14:textId="77777777" w:rsidR="00394999" w:rsidRDefault="00394999">
      <w:pPr>
        <w:spacing w:after="0" w:line="240" w:lineRule="auto"/>
      </w:pPr>
      <w:r>
        <w:separator/>
      </w:r>
    </w:p>
  </w:endnote>
  <w:endnote w:type="continuationSeparator" w:id="0">
    <w:p w14:paraId="5818560F" w14:textId="77777777" w:rsidR="00394999" w:rsidRDefault="003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50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8A785B" w14:textId="64068F20" w:rsidR="00394999" w:rsidRDefault="0039499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8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8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37C53" w14:textId="77777777" w:rsidR="00394999" w:rsidRDefault="003949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4B86" w14:textId="77777777" w:rsidR="00394999" w:rsidRDefault="00394999" w:rsidP="009C0334">
    <w:pPr>
      <w:pStyle w:val="Piedepgina"/>
    </w:pPr>
  </w:p>
  <w:p w14:paraId="4F6AFB64" w14:textId="77777777" w:rsidR="00394999" w:rsidRDefault="003949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B102" w14:textId="77777777" w:rsidR="00394999" w:rsidRDefault="00394999">
      <w:pPr>
        <w:spacing w:after="0" w:line="240" w:lineRule="auto"/>
      </w:pPr>
      <w:r>
        <w:separator/>
      </w:r>
    </w:p>
  </w:footnote>
  <w:footnote w:type="continuationSeparator" w:id="0">
    <w:p w14:paraId="50C626DC" w14:textId="77777777" w:rsidR="00394999" w:rsidRDefault="003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9149" w14:textId="77777777" w:rsidR="00394999" w:rsidRPr="001F49F1" w:rsidRDefault="00394999" w:rsidP="002B460E">
    <w:pPr>
      <w:pStyle w:val="Encabezado"/>
      <w:ind w:left="-142"/>
    </w:pPr>
    <w:r>
      <w:rPr>
        <w:noProof/>
      </w:rPr>
      <w:drawing>
        <wp:inline distT="0" distB="0" distL="0" distR="0" wp14:anchorId="0EAB732A" wp14:editId="2F4FBAAB">
          <wp:extent cx="6058601" cy="63285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11" cy="632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2A398" w14:textId="77777777" w:rsidR="00394999" w:rsidRDefault="00394999" w:rsidP="009C03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13B3" w14:textId="77777777" w:rsidR="00394999" w:rsidRDefault="00394999" w:rsidP="00457DCE">
    <w:r>
      <w:rPr>
        <w:noProof/>
      </w:rPr>
      <w:drawing>
        <wp:anchor distT="0" distB="0" distL="114300" distR="114300" simplePos="0" relativeHeight="251660288" behindDoc="1" locked="0" layoutInCell="1" allowOverlap="1" wp14:anchorId="1C5E4BB4" wp14:editId="688B03FE">
          <wp:simplePos x="0" y="0"/>
          <wp:positionH relativeFrom="column">
            <wp:posOffset>2279650</wp:posOffset>
          </wp:positionH>
          <wp:positionV relativeFrom="paragraph">
            <wp:posOffset>-1270</wp:posOffset>
          </wp:positionV>
          <wp:extent cx="819150" cy="614045"/>
          <wp:effectExtent l="0" t="0" r="0" b="0"/>
          <wp:wrapThrough wrapText="bothSides">
            <wp:wrapPolygon edited="0">
              <wp:start x="0" y="0"/>
              <wp:lineTo x="0" y="20774"/>
              <wp:lineTo x="21098" y="20774"/>
              <wp:lineTo x="21098" y="0"/>
              <wp:lineTo x="0" y="0"/>
            </wp:wrapPolygon>
          </wp:wrapThrough>
          <wp:docPr id="22" name="Imagen 22" descr="S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250BAE" wp14:editId="003DD4FA">
          <wp:simplePos x="0" y="0"/>
          <wp:positionH relativeFrom="column">
            <wp:posOffset>4590415</wp:posOffset>
          </wp:positionH>
          <wp:positionV relativeFrom="paragraph">
            <wp:posOffset>-17780</wp:posOffset>
          </wp:positionV>
          <wp:extent cx="618490" cy="630555"/>
          <wp:effectExtent l="0" t="0" r="0" b="0"/>
          <wp:wrapThrough wrapText="bothSides">
            <wp:wrapPolygon edited="0">
              <wp:start x="0" y="0"/>
              <wp:lineTo x="0" y="20882"/>
              <wp:lineTo x="14637" y="20882"/>
              <wp:lineTo x="17963" y="20882"/>
              <wp:lineTo x="20624" y="20882"/>
              <wp:lineTo x="20624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20283A" wp14:editId="6FB415C1">
          <wp:extent cx="1005840" cy="510315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SEJER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845" cy="54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t xml:space="preserve">             </w:t>
    </w:r>
    <w:r>
      <w:rPr>
        <w:noProof/>
      </w:rPr>
      <w:t xml:space="preserve">                                 </w:t>
    </w:r>
  </w:p>
  <w:p w14:paraId="4D31A699" w14:textId="77777777" w:rsidR="00394999" w:rsidRDefault="00394999" w:rsidP="009C0334">
    <w:pPr>
      <w:pStyle w:val="Encabezado"/>
    </w:pPr>
  </w:p>
  <w:p w14:paraId="04D11D11" w14:textId="77777777" w:rsidR="00394999" w:rsidRDefault="003949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D16"/>
    <w:multiLevelType w:val="hybridMultilevel"/>
    <w:tmpl w:val="25660FCE"/>
    <w:lvl w:ilvl="0" w:tplc="D5C8D6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6A54"/>
    <w:multiLevelType w:val="hybridMultilevel"/>
    <w:tmpl w:val="BE8480BA"/>
    <w:lvl w:ilvl="0" w:tplc="9AECE1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B3BCA"/>
    <w:multiLevelType w:val="hybridMultilevel"/>
    <w:tmpl w:val="E40E6D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402F1"/>
    <w:multiLevelType w:val="hybridMultilevel"/>
    <w:tmpl w:val="F8E2807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605C"/>
    <w:multiLevelType w:val="hybridMultilevel"/>
    <w:tmpl w:val="CA92CBD6"/>
    <w:lvl w:ilvl="0" w:tplc="064E2EDA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0E145A"/>
    <w:multiLevelType w:val="hybridMultilevel"/>
    <w:tmpl w:val="D4C64CD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591A1E"/>
    <w:multiLevelType w:val="hybridMultilevel"/>
    <w:tmpl w:val="8C921D4E"/>
    <w:lvl w:ilvl="0" w:tplc="E6222A5C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07F70"/>
    <w:multiLevelType w:val="hybridMultilevel"/>
    <w:tmpl w:val="654CA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06FB"/>
    <w:multiLevelType w:val="hybridMultilevel"/>
    <w:tmpl w:val="54829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3807"/>
    <w:multiLevelType w:val="hybridMultilevel"/>
    <w:tmpl w:val="52AC1DA2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381"/>
    <w:multiLevelType w:val="hybridMultilevel"/>
    <w:tmpl w:val="4832F582"/>
    <w:lvl w:ilvl="0" w:tplc="460A7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A4207"/>
    <w:multiLevelType w:val="hybridMultilevel"/>
    <w:tmpl w:val="C96A8C72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92ADD"/>
    <w:multiLevelType w:val="hybridMultilevel"/>
    <w:tmpl w:val="A6CA0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2B32"/>
    <w:multiLevelType w:val="hybridMultilevel"/>
    <w:tmpl w:val="F3BE5ED6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4F0AF3"/>
    <w:multiLevelType w:val="hybridMultilevel"/>
    <w:tmpl w:val="E12A9392"/>
    <w:lvl w:ilvl="0" w:tplc="D5C8D67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E44CE"/>
    <w:multiLevelType w:val="hybridMultilevel"/>
    <w:tmpl w:val="B1DCC04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71B8F"/>
    <w:multiLevelType w:val="multilevel"/>
    <w:tmpl w:val="ED7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2449D0"/>
    <w:multiLevelType w:val="hybridMultilevel"/>
    <w:tmpl w:val="39BC492C"/>
    <w:name w:val="WW8Num302"/>
    <w:lvl w:ilvl="0" w:tplc="0C0A0017">
      <w:start w:val="1"/>
      <w:numFmt w:val="lowerLetter"/>
      <w:lvlText w:val="%1)"/>
      <w:lvlJc w:val="left"/>
      <w:pPr>
        <w:tabs>
          <w:tab w:val="num" w:pos="-3204"/>
        </w:tabs>
        <w:ind w:left="-2124" w:firstLine="504"/>
      </w:pPr>
      <w:rPr>
        <w:rFonts w:hint="default"/>
        <w:w w:val="105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-2052" w:hanging="360"/>
      </w:pPr>
    </w:lvl>
    <w:lvl w:ilvl="2" w:tplc="0C0A001B">
      <w:start w:val="1"/>
      <w:numFmt w:val="lowerRoman"/>
      <w:lvlText w:val="%3."/>
      <w:lvlJc w:val="right"/>
      <w:pPr>
        <w:ind w:left="-1332" w:hanging="180"/>
      </w:pPr>
    </w:lvl>
    <w:lvl w:ilvl="3" w:tplc="0C0A000F" w:tentative="1">
      <w:start w:val="1"/>
      <w:numFmt w:val="decimal"/>
      <w:lvlText w:val="%4."/>
      <w:lvlJc w:val="left"/>
      <w:pPr>
        <w:ind w:left="-612" w:hanging="360"/>
      </w:pPr>
    </w:lvl>
    <w:lvl w:ilvl="4" w:tplc="0C0A0019" w:tentative="1">
      <w:start w:val="1"/>
      <w:numFmt w:val="lowerLetter"/>
      <w:lvlText w:val="%5."/>
      <w:lvlJc w:val="left"/>
      <w:pPr>
        <w:ind w:left="108" w:hanging="360"/>
      </w:pPr>
    </w:lvl>
    <w:lvl w:ilvl="5" w:tplc="0C0A001B" w:tentative="1">
      <w:start w:val="1"/>
      <w:numFmt w:val="lowerRoman"/>
      <w:lvlText w:val="%6."/>
      <w:lvlJc w:val="right"/>
      <w:pPr>
        <w:ind w:left="828" w:hanging="180"/>
      </w:pPr>
    </w:lvl>
    <w:lvl w:ilvl="6" w:tplc="0C0A000F" w:tentative="1">
      <w:start w:val="1"/>
      <w:numFmt w:val="decimal"/>
      <w:lvlText w:val="%7."/>
      <w:lvlJc w:val="left"/>
      <w:pPr>
        <w:ind w:left="1548" w:hanging="360"/>
      </w:pPr>
    </w:lvl>
    <w:lvl w:ilvl="7" w:tplc="0C0A0019" w:tentative="1">
      <w:start w:val="1"/>
      <w:numFmt w:val="lowerLetter"/>
      <w:lvlText w:val="%8."/>
      <w:lvlJc w:val="left"/>
      <w:pPr>
        <w:ind w:left="2268" w:hanging="360"/>
      </w:pPr>
    </w:lvl>
    <w:lvl w:ilvl="8" w:tplc="0C0A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18">
    <w:nsid w:val="3EEB0457"/>
    <w:multiLevelType w:val="hybridMultilevel"/>
    <w:tmpl w:val="42D2F376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838"/>
    <w:multiLevelType w:val="hybridMultilevel"/>
    <w:tmpl w:val="91D64754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3774A"/>
    <w:multiLevelType w:val="hybridMultilevel"/>
    <w:tmpl w:val="A686E32E"/>
    <w:lvl w:ilvl="0" w:tplc="064E2ED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84717D"/>
    <w:multiLevelType w:val="hybridMultilevel"/>
    <w:tmpl w:val="70F4E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72796"/>
    <w:multiLevelType w:val="hybridMultilevel"/>
    <w:tmpl w:val="D4A2E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055D2"/>
    <w:multiLevelType w:val="hybridMultilevel"/>
    <w:tmpl w:val="3102788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60340"/>
    <w:multiLevelType w:val="hybridMultilevel"/>
    <w:tmpl w:val="CAFCD926"/>
    <w:lvl w:ilvl="0" w:tplc="326248F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C1C6C"/>
    <w:multiLevelType w:val="hybridMultilevel"/>
    <w:tmpl w:val="3A483994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F55951"/>
    <w:multiLevelType w:val="hybridMultilevel"/>
    <w:tmpl w:val="9D5E9084"/>
    <w:lvl w:ilvl="0" w:tplc="3AD2027C">
      <w:start w:val="2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="Verdana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71898"/>
    <w:multiLevelType w:val="hybridMultilevel"/>
    <w:tmpl w:val="3A380288"/>
    <w:lvl w:ilvl="0" w:tplc="F2BCB784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D3E18"/>
    <w:multiLevelType w:val="hybridMultilevel"/>
    <w:tmpl w:val="2AB86096"/>
    <w:lvl w:ilvl="0" w:tplc="DFC899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4595E"/>
    <w:multiLevelType w:val="hybridMultilevel"/>
    <w:tmpl w:val="6FFE00FA"/>
    <w:lvl w:ilvl="0" w:tplc="D5C8D67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8E277F"/>
    <w:multiLevelType w:val="hybridMultilevel"/>
    <w:tmpl w:val="B68CC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568D3"/>
    <w:multiLevelType w:val="hybridMultilevel"/>
    <w:tmpl w:val="B5ACF872"/>
    <w:lvl w:ilvl="0" w:tplc="326248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1C2D0C"/>
    <w:multiLevelType w:val="hybridMultilevel"/>
    <w:tmpl w:val="BEB23464"/>
    <w:lvl w:ilvl="0" w:tplc="460A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>
    <w:nsid w:val="741B7AAB"/>
    <w:multiLevelType w:val="hybridMultilevel"/>
    <w:tmpl w:val="1B167CA8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D5C8D67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2676E"/>
    <w:multiLevelType w:val="hybridMultilevel"/>
    <w:tmpl w:val="74E01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84806" w:themeColor="accent6" w:themeShade="8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0A10"/>
    <w:multiLevelType w:val="hybridMultilevel"/>
    <w:tmpl w:val="AA5071A4"/>
    <w:lvl w:ilvl="0" w:tplc="2D4C371A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07136B"/>
    <w:multiLevelType w:val="hybridMultilevel"/>
    <w:tmpl w:val="297A8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7"/>
  </w:num>
  <w:num w:numId="5">
    <w:abstractNumId w:val="3"/>
  </w:num>
  <w:num w:numId="6">
    <w:abstractNumId w:val="9"/>
  </w:num>
  <w:num w:numId="7">
    <w:abstractNumId w:val="23"/>
  </w:num>
  <w:num w:numId="8">
    <w:abstractNumId w:val="22"/>
  </w:num>
  <w:num w:numId="9">
    <w:abstractNumId w:val="28"/>
  </w:num>
  <w:num w:numId="10">
    <w:abstractNumId w:val="2"/>
  </w:num>
  <w:num w:numId="11">
    <w:abstractNumId w:val="4"/>
  </w:num>
  <w:num w:numId="12">
    <w:abstractNumId w:val="20"/>
  </w:num>
  <w:num w:numId="13">
    <w:abstractNumId w:val="19"/>
  </w:num>
  <w:num w:numId="14">
    <w:abstractNumId w:val="35"/>
  </w:num>
  <w:num w:numId="15">
    <w:abstractNumId w:val="0"/>
  </w:num>
  <w:num w:numId="16">
    <w:abstractNumId w:val="3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1"/>
  </w:num>
  <w:num w:numId="20">
    <w:abstractNumId w:val="16"/>
  </w:num>
  <w:num w:numId="21">
    <w:abstractNumId w:val="5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3"/>
  </w:num>
  <w:num w:numId="27">
    <w:abstractNumId w:val="21"/>
  </w:num>
  <w:num w:numId="28">
    <w:abstractNumId w:val="26"/>
  </w:num>
  <w:num w:numId="29">
    <w:abstractNumId w:val="14"/>
  </w:num>
  <w:num w:numId="30">
    <w:abstractNumId w:val="34"/>
  </w:num>
  <w:num w:numId="31">
    <w:abstractNumId w:val="10"/>
  </w:num>
  <w:num w:numId="32">
    <w:abstractNumId w:val="6"/>
  </w:num>
  <w:num w:numId="33">
    <w:abstractNumId w:val="32"/>
  </w:num>
  <w:num w:numId="34">
    <w:abstractNumId w:val="36"/>
  </w:num>
  <w:num w:numId="35">
    <w:abstractNumId w:val="27"/>
  </w:num>
  <w:num w:numId="36">
    <w:abstractNumId w:val="25"/>
  </w:num>
  <w:num w:numId="37">
    <w:abstractNumId w:val="3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EA AVILES, MARTA">
    <w15:presenceInfo w15:providerId="AD" w15:userId="S-1-5-21-4086157-512822634-1366981219-4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B"/>
    <w:rsid w:val="00000C7B"/>
    <w:rsid w:val="000011F5"/>
    <w:rsid w:val="0000264D"/>
    <w:rsid w:val="0000354E"/>
    <w:rsid w:val="0000425A"/>
    <w:rsid w:val="000061C5"/>
    <w:rsid w:val="00006209"/>
    <w:rsid w:val="00006777"/>
    <w:rsid w:val="00006BFB"/>
    <w:rsid w:val="000104E1"/>
    <w:rsid w:val="00011363"/>
    <w:rsid w:val="00014F6F"/>
    <w:rsid w:val="00016D90"/>
    <w:rsid w:val="00017D1E"/>
    <w:rsid w:val="00017FB2"/>
    <w:rsid w:val="0002411A"/>
    <w:rsid w:val="000303C4"/>
    <w:rsid w:val="0003445A"/>
    <w:rsid w:val="000361A2"/>
    <w:rsid w:val="00040AB8"/>
    <w:rsid w:val="000418DD"/>
    <w:rsid w:val="00043ED7"/>
    <w:rsid w:val="000528F9"/>
    <w:rsid w:val="00052D4A"/>
    <w:rsid w:val="0005395B"/>
    <w:rsid w:val="00057BFB"/>
    <w:rsid w:val="0006109F"/>
    <w:rsid w:val="00064583"/>
    <w:rsid w:val="00064AF9"/>
    <w:rsid w:val="00064D95"/>
    <w:rsid w:val="00072B24"/>
    <w:rsid w:val="00076122"/>
    <w:rsid w:val="00077831"/>
    <w:rsid w:val="00080CC6"/>
    <w:rsid w:val="00080DC5"/>
    <w:rsid w:val="000810CB"/>
    <w:rsid w:val="00081596"/>
    <w:rsid w:val="00082DD3"/>
    <w:rsid w:val="0008412B"/>
    <w:rsid w:val="00084CE5"/>
    <w:rsid w:val="00086743"/>
    <w:rsid w:val="000917AE"/>
    <w:rsid w:val="00093DD2"/>
    <w:rsid w:val="00095491"/>
    <w:rsid w:val="000A03E8"/>
    <w:rsid w:val="000A107E"/>
    <w:rsid w:val="000A18BC"/>
    <w:rsid w:val="000A4FDE"/>
    <w:rsid w:val="000B2E5E"/>
    <w:rsid w:val="000B38AA"/>
    <w:rsid w:val="000B52A4"/>
    <w:rsid w:val="000B63A2"/>
    <w:rsid w:val="000C0191"/>
    <w:rsid w:val="000C0C8F"/>
    <w:rsid w:val="000C5463"/>
    <w:rsid w:val="000D0F09"/>
    <w:rsid w:val="000D6626"/>
    <w:rsid w:val="000D6C3B"/>
    <w:rsid w:val="000E1579"/>
    <w:rsid w:val="000E1BA8"/>
    <w:rsid w:val="000E3C2E"/>
    <w:rsid w:val="000E69F1"/>
    <w:rsid w:val="000E7704"/>
    <w:rsid w:val="000E7F7C"/>
    <w:rsid w:val="000F2AF5"/>
    <w:rsid w:val="000F3877"/>
    <w:rsid w:val="000F48DB"/>
    <w:rsid w:val="000F51CB"/>
    <w:rsid w:val="000F6187"/>
    <w:rsid w:val="000F6F63"/>
    <w:rsid w:val="000F7533"/>
    <w:rsid w:val="000F76D1"/>
    <w:rsid w:val="00103189"/>
    <w:rsid w:val="001032AC"/>
    <w:rsid w:val="0010366D"/>
    <w:rsid w:val="00107CC0"/>
    <w:rsid w:val="001133C3"/>
    <w:rsid w:val="00116B98"/>
    <w:rsid w:val="00117549"/>
    <w:rsid w:val="00120E7D"/>
    <w:rsid w:val="001238DC"/>
    <w:rsid w:val="00123DCC"/>
    <w:rsid w:val="00127FA4"/>
    <w:rsid w:val="001310A6"/>
    <w:rsid w:val="001332AE"/>
    <w:rsid w:val="001349D6"/>
    <w:rsid w:val="00135549"/>
    <w:rsid w:val="001361D0"/>
    <w:rsid w:val="0014542D"/>
    <w:rsid w:val="00145465"/>
    <w:rsid w:val="0014719A"/>
    <w:rsid w:val="00147D42"/>
    <w:rsid w:val="00152947"/>
    <w:rsid w:val="001544E0"/>
    <w:rsid w:val="00155B53"/>
    <w:rsid w:val="001574B7"/>
    <w:rsid w:val="001577F7"/>
    <w:rsid w:val="0016349F"/>
    <w:rsid w:val="0016515B"/>
    <w:rsid w:val="00173C13"/>
    <w:rsid w:val="00174EDB"/>
    <w:rsid w:val="001775B0"/>
    <w:rsid w:val="00180E61"/>
    <w:rsid w:val="00183597"/>
    <w:rsid w:val="00183708"/>
    <w:rsid w:val="001843EF"/>
    <w:rsid w:val="00184FC1"/>
    <w:rsid w:val="001864A7"/>
    <w:rsid w:val="001A16FA"/>
    <w:rsid w:val="001A3287"/>
    <w:rsid w:val="001A4701"/>
    <w:rsid w:val="001A4C34"/>
    <w:rsid w:val="001A6553"/>
    <w:rsid w:val="001B055C"/>
    <w:rsid w:val="001B0CDC"/>
    <w:rsid w:val="001B0DFE"/>
    <w:rsid w:val="001B1E45"/>
    <w:rsid w:val="001B35D9"/>
    <w:rsid w:val="001B3DD7"/>
    <w:rsid w:val="001B4E34"/>
    <w:rsid w:val="001C0AD9"/>
    <w:rsid w:val="001C3B76"/>
    <w:rsid w:val="001C771C"/>
    <w:rsid w:val="001C7F0F"/>
    <w:rsid w:val="001D0F72"/>
    <w:rsid w:val="001D4346"/>
    <w:rsid w:val="001D7679"/>
    <w:rsid w:val="001D79B0"/>
    <w:rsid w:val="001D7D8A"/>
    <w:rsid w:val="001E23A8"/>
    <w:rsid w:val="001E5E5F"/>
    <w:rsid w:val="001E5F19"/>
    <w:rsid w:val="001E619A"/>
    <w:rsid w:val="001F1A20"/>
    <w:rsid w:val="001F1D7F"/>
    <w:rsid w:val="001F3F2B"/>
    <w:rsid w:val="001F6A39"/>
    <w:rsid w:val="002005F4"/>
    <w:rsid w:val="00201EE2"/>
    <w:rsid w:val="002023E5"/>
    <w:rsid w:val="00203C3A"/>
    <w:rsid w:val="00203C75"/>
    <w:rsid w:val="002052FD"/>
    <w:rsid w:val="002059BA"/>
    <w:rsid w:val="00210163"/>
    <w:rsid w:val="00210B72"/>
    <w:rsid w:val="002167BB"/>
    <w:rsid w:val="0022341E"/>
    <w:rsid w:val="00226AD1"/>
    <w:rsid w:val="00231D06"/>
    <w:rsid w:val="00232351"/>
    <w:rsid w:val="002329EE"/>
    <w:rsid w:val="00233056"/>
    <w:rsid w:val="00234395"/>
    <w:rsid w:val="002347E5"/>
    <w:rsid w:val="0023519D"/>
    <w:rsid w:val="002354D1"/>
    <w:rsid w:val="0024113A"/>
    <w:rsid w:val="0024298B"/>
    <w:rsid w:val="00242D3A"/>
    <w:rsid w:val="00245AAD"/>
    <w:rsid w:val="002461E3"/>
    <w:rsid w:val="00250024"/>
    <w:rsid w:val="002522A5"/>
    <w:rsid w:val="0025484E"/>
    <w:rsid w:val="00261C33"/>
    <w:rsid w:val="002621F1"/>
    <w:rsid w:val="002644C5"/>
    <w:rsid w:val="00264EA3"/>
    <w:rsid w:val="0026605A"/>
    <w:rsid w:val="00267DCF"/>
    <w:rsid w:val="0027035F"/>
    <w:rsid w:val="0027206C"/>
    <w:rsid w:val="0027223A"/>
    <w:rsid w:val="0027284D"/>
    <w:rsid w:val="00275384"/>
    <w:rsid w:val="00276BD6"/>
    <w:rsid w:val="00277F3A"/>
    <w:rsid w:val="00280714"/>
    <w:rsid w:val="00282529"/>
    <w:rsid w:val="0028319B"/>
    <w:rsid w:val="00283DC5"/>
    <w:rsid w:val="002842D3"/>
    <w:rsid w:val="00287768"/>
    <w:rsid w:val="00290DA3"/>
    <w:rsid w:val="00291574"/>
    <w:rsid w:val="00291EB4"/>
    <w:rsid w:val="00293114"/>
    <w:rsid w:val="0029746F"/>
    <w:rsid w:val="002A153D"/>
    <w:rsid w:val="002A22C9"/>
    <w:rsid w:val="002A3B65"/>
    <w:rsid w:val="002A4A65"/>
    <w:rsid w:val="002A58BF"/>
    <w:rsid w:val="002A69B7"/>
    <w:rsid w:val="002A7987"/>
    <w:rsid w:val="002B203B"/>
    <w:rsid w:val="002B3846"/>
    <w:rsid w:val="002B3C69"/>
    <w:rsid w:val="002B460E"/>
    <w:rsid w:val="002B5A04"/>
    <w:rsid w:val="002B6547"/>
    <w:rsid w:val="002C01D5"/>
    <w:rsid w:val="002C20C5"/>
    <w:rsid w:val="002C3457"/>
    <w:rsid w:val="002C48F1"/>
    <w:rsid w:val="002C4903"/>
    <w:rsid w:val="002C6B5A"/>
    <w:rsid w:val="002D00AD"/>
    <w:rsid w:val="002D0D53"/>
    <w:rsid w:val="002D16C4"/>
    <w:rsid w:val="002D1925"/>
    <w:rsid w:val="002D21E0"/>
    <w:rsid w:val="002D372E"/>
    <w:rsid w:val="002D39F7"/>
    <w:rsid w:val="002E06B0"/>
    <w:rsid w:val="002E1D14"/>
    <w:rsid w:val="002E203B"/>
    <w:rsid w:val="002E2336"/>
    <w:rsid w:val="002E4D54"/>
    <w:rsid w:val="002F03A0"/>
    <w:rsid w:val="002F2A87"/>
    <w:rsid w:val="002F505E"/>
    <w:rsid w:val="002F5F83"/>
    <w:rsid w:val="002F6897"/>
    <w:rsid w:val="002F72A6"/>
    <w:rsid w:val="002F7924"/>
    <w:rsid w:val="00301A95"/>
    <w:rsid w:val="003022E7"/>
    <w:rsid w:val="00302933"/>
    <w:rsid w:val="00303391"/>
    <w:rsid w:val="00303EA1"/>
    <w:rsid w:val="0030581E"/>
    <w:rsid w:val="003118EE"/>
    <w:rsid w:val="0031318F"/>
    <w:rsid w:val="00313451"/>
    <w:rsid w:val="00313E4D"/>
    <w:rsid w:val="003145CA"/>
    <w:rsid w:val="00323244"/>
    <w:rsid w:val="003232E5"/>
    <w:rsid w:val="0032673E"/>
    <w:rsid w:val="00326CFD"/>
    <w:rsid w:val="00327C10"/>
    <w:rsid w:val="003336C6"/>
    <w:rsid w:val="003338E2"/>
    <w:rsid w:val="00335848"/>
    <w:rsid w:val="003366F9"/>
    <w:rsid w:val="00345B01"/>
    <w:rsid w:val="00346796"/>
    <w:rsid w:val="0035281A"/>
    <w:rsid w:val="00354AB2"/>
    <w:rsid w:val="003563DE"/>
    <w:rsid w:val="0036008A"/>
    <w:rsid w:val="003601AF"/>
    <w:rsid w:val="00360AA9"/>
    <w:rsid w:val="00361388"/>
    <w:rsid w:val="00361560"/>
    <w:rsid w:val="003615BC"/>
    <w:rsid w:val="00364625"/>
    <w:rsid w:val="00365233"/>
    <w:rsid w:val="003666ED"/>
    <w:rsid w:val="00367C98"/>
    <w:rsid w:val="00370B53"/>
    <w:rsid w:val="003710FD"/>
    <w:rsid w:val="0037192B"/>
    <w:rsid w:val="003739CA"/>
    <w:rsid w:val="00376998"/>
    <w:rsid w:val="0038011C"/>
    <w:rsid w:val="00380770"/>
    <w:rsid w:val="00382F62"/>
    <w:rsid w:val="00383FA9"/>
    <w:rsid w:val="00385A25"/>
    <w:rsid w:val="003926D2"/>
    <w:rsid w:val="00394999"/>
    <w:rsid w:val="00394BF0"/>
    <w:rsid w:val="003A1AD2"/>
    <w:rsid w:val="003A2356"/>
    <w:rsid w:val="003A2492"/>
    <w:rsid w:val="003A2F3B"/>
    <w:rsid w:val="003A331F"/>
    <w:rsid w:val="003A370E"/>
    <w:rsid w:val="003A3717"/>
    <w:rsid w:val="003A39A6"/>
    <w:rsid w:val="003A6355"/>
    <w:rsid w:val="003A6B77"/>
    <w:rsid w:val="003A7AA7"/>
    <w:rsid w:val="003A7C94"/>
    <w:rsid w:val="003B031B"/>
    <w:rsid w:val="003B042F"/>
    <w:rsid w:val="003B393E"/>
    <w:rsid w:val="003B472E"/>
    <w:rsid w:val="003B57D9"/>
    <w:rsid w:val="003B59D3"/>
    <w:rsid w:val="003C1D74"/>
    <w:rsid w:val="003C2A2A"/>
    <w:rsid w:val="003C3E2C"/>
    <w:rsid w:val="003C4CA6"/>
    <w:rsid w:val="003D0130"/>
    <w:rsid w:val="003D24EE"/>
    <w:rsid w:val="003D2FD5"/>
    <w:rsid w:val="003D4370"/>
    <w:rsid w:val="003D66B7"/>
    <w:rsid w:val="003E0D87"/>
    <w:rsid w:val="003E14C6"/>
    <w:rsid w:val="003E39D0"/>
    <w:rsid w:val="003E4687"/>
    <w:rsid w:val="003E5654"/>
    <w:rsid w:val="003E58D8"/>
    <w:rsid w:val="003F0FFE"/>
    <w:rsid w:val="003F175E"/>
    <w:rsid w:val="003F1B88"/>
    <w:rsid w:val="003F3835"/>
    <w:rsid w:val="003F3D16"/>
    <w:rsid w:val="003F4851"/>
    <w:rsid w:val="003F75F5"/>
    <w:rsid w:val="0040107F"/>
    <w:rsid w:val="00401350"/>
    <w:rsid w:val="00402EA5"/>
    <w:rsid w:val="00404238"/>
    <w:rsid w:val="00404523"/>
    <w:rsid w:val="004129B3"/>
    <w:rsid w:val="0041317C"/>
    <w:rsid w:val="00413386"/>
    <w:rsid w:val="00413463"/>
    <w:rsid w:val="00413FAD"/>
    <w:rsid w:val="0041554D"/>
    <w:rsid w:val="00417B3B"/>
    <w:rsid w:val="004222B5"/>
    <w:rsid w:val="004225C7"/>
    <w:rsid w:val="00424137"/>
    <w:rsid w:val="0042540B"/>
    <w:rsid w:val="00427024"/>
    <w:rsid w:val="004271BC"/>
    <w:rsid w:val="00427DA1"/>
    <w:rsid w:val="00431004"/>
    <w:rsid w:val="00431B08"/>
    <w:rsid w:val="00433202"/>
    <w:rsid w:val="00433D62"/>
    <w:rsid w:val="004366FC"/>
    <w:rsid w:val="00436A0D"/>
    <w:rsid w:val="00442A49"/>
    <w:rsid w:val="004442F8"/>
    <w:rsid w:val="00444709"/>
    <w:rsid w:val="00445341"/>
    <w:rsid w:val="00445A68"/>
    <w:rsid w:val="004467A3"/>
    <w:rsid w:val="00447805"/>
    <w:rsid w:val="0045142A"/>
    <w:rsid w:val="00451D3A"/>
    <w:rsid w:val="00452C05"/>
    <w:rsid w:val="00453065"/>
    <w:rsid w:val="00453450"/>
    <w:rsid w:val="00453827"/>
    <w:rsid w:val="0045490C"/>
    <w:rsid w:val="00454AB8"/>
    <w:rsid w:val="00455AA8"/>
    <w:rsid w:val="00455C86"/>
    <w:rsid w:val="00455EA9"/>
    <w:rsid w:val="00457CC9"/>
    <w:rsid w:val="00457DCE"/>
    <w:rsid w:val="0046119B"/>
    <w:rsid w:val="00461366"/>
    <w:rsid w:val="0046366B"/>
    <w:rsid w:val="00466437"/>
    <w:rsid w:val="004668F4"/>
    <w:rsid w:val="00472346"/>
    <w:rsid w:val="00472941"/>
    <w:rsid w:val="00472E24"/>
    <w:rsid w:val="00485EDC"/>
    <w:rsid w:val="00485F6D"/>
    <w:rsid w:val="00486BA1"/>
    <w:rsid w:val="00494083"/>
    <w:rsid w:val="00495FE7"/>
    <w:rsid w:val="004A2950"/>
    <w:rsid w:val="004A3012"/>
    <w:rsid w:val="004A46D1"/>
    <w:rsid w:val="004A49F9"/>
    <w:rsid w:val="004A5AE2"/>
    <w:rsid w:val="004A641B"/>
    <w:rsid w:val="004B0A52"/>
    <w:rsid w:val="004B171B"/>
    <w:rsid w:val="004B721F"/>
    <w:rsid w:val="004C19C3"/>
    <w:rsid w:val="004C19D0"/>
    <w:rsid w:val="004C1B4B"/>
    <w:rsid w:val="004C53E9"/>
    <w:rsid w:val="004C6812"/>
    <w:rsid w:val="004C7591"/>
    <w:rsid w:val="004D216B"/>
    <w:rsid w:val="004D354A"/>
    <w:rsid w:val="004D784C"/>
    <w:rsid w:val="004E08FE"/>
    <w:rsid w:val="004E0B5A"/>
    <w:rsid w:val="004E21F6"/>
    <w:rsid w:val="004E23C9"/>
    <w:rsid w:val="004E3AAF"/>
    <w:rsid w:val="004E4FA0"/>
    <w:rsid w:val="004E673D"/>
    <w:rsid w:val="004E6BF5"/>
    <w:rsid w:val="004F0226"/>
    <w:rsid w:val="004F02C3"/>
    <w:rsid w:val="004F2296"/>
    <w:rsid w:val="004F456C"/>
    <w:rsid w:val="004F5185"/>
    <w:rsid w:val="004F7878"/>
    <w:rsid w:val="005115F3"/>
    <w:rsid w:val="00512A9F"/>
    <w:rsid w:val="00516327"/>
    <w:rsid w:val="005258CC"/>
    <w:rsid w:val="0052710E"/>
    <w:rsid w:val="005312B1"/>
    <w:rsid w:val="00533AB1"/>
    <w:rsid w:val="005353EB"/>
    <w:rsid w:val="0053556C"/>
    <w:rsid w:val="0053586D"/>
    <w:rsid w:val="00535D5E"/>
    <w:rsid w:val="0053733D"/>
    <w:rsid w:val="0054032A"/>
    <w:rsid w:val="0054122C"/>
    <w:rsid w:val="00543FE2"/>
    <w:rsid w:val="0054741A"/>
    <w:rsid w:val="00550E08"/>
    <w:rsid w:val="005510CD"/>
    <w:rsid w:val="00554E0E"/>
    <w:rsid w:val="00561903"/>
    <w:rsid w:val="00562EC9"/>
    <w:rsid w:val="0056726B"/>
    <w:rsid w:val="00567AFC"/>
    <w:rsid w:val="005700E9"/>
    <w:rsid w:val="005753D4"/>
    <w:rsid w:val="00575E84"/>
    <w:rsid w:val="00576AC9"/>
    <w:rsid w:val="00577F4F"/>
    <w:rsid w:val="005813B3"/>
    <w:rsid w:val="005817D6"/>
    <w:rsid w:val="00584090"/>
    <w:rsid w:val="005843C5"/>
    <w:rsid w:val="0058618F"/>
    <w:rsid w:val="00591C06"/>
    <w:rsid w:val="0059527E"/>
    <w:rsid w:val="00595DBD"/>
    <w:rsid w:val="005A1435"/>
    <w:rsid w:val="005A3A07"/>
    <w:rsid w:val="005B0B5D"/>
    <w:rsid w:val="005B14CD"/>
    <w:rsid w:val="005B2AF5"/>
    <w:rsid w:val="005B33B6"/>
    <w:rsid w:val="005C26E6"/>
    <w:rsid w:val="005C3E13"/>
    <w:rsid w:val="005C7877"/>
    <w:rsid w:val="005D0B65"/>
    <w:rsid w:val="005D2CA2"/>
    <w:rsid w:val="005D3799"/>
    <w:rsid w:val="005D3C3C"/>
    <w:rsid w:val="005D3C96"/>
    <w:rsid w:val="005D676E"/>
    <w:rsid w:val="005D6850"/>
    <w:rsid w:val="005E1800"/>
    <w:rsid w:val="005E185E"/>
    <w:rsid w:val="005E670C"/>
    <w:rsid w:val="005E6E92"/>
    <w:rsid w:val="005F02B4"/>
    <w:rsid w:val="005F366C"/>
    <w:rsid w:val="005F3AC7"/>
    <w:rsid w:val="005F447D"/>
    <w:rsid w:val="005F44D8"/>
    <w:rsid w:val="005F4A97"/>
    <w:rsid w:val="005F614D"/>
    <w:rsid w:val="00601BE2"/>
    <w:rsid w:val="00602425"/>
    <w:rsid w:val="00605078"/>
    <w:rsid w:val="00605560"/>
    <w:rsid w:val="00607177"/>
    <w:rsid w:val="0061122E"/>
    <w:rsid w:val="00612459"/>
    <w:rsid w:val="00612583"/>
    <w:rsid w:val="00613757"/>
    <w:rsid w:val="0061385D"/>
    <w:rsid w:val="00614155"/>
    <w:rsid w:val="00616104"/>
    <w:rsid w:val="006162E8"/>
    <w:rsid w:val="00616E72"/>
    <w:rsid w:val="006203B3"/>
    <w:rsid w:val="00634C12"/>
    <w:rsid w:val="00635A64"/>
    <w:rsid w:val="00642F08"/>
    <w:rsid w:val="0064352E"/>
    <w:rsid w:val="006457A2"/>
    <w:rsid w:val="00646D37"/>
    <w:rsid w:val="0064731E"/>
    <w:rsid w:val="0065227C"/>
    <w:rsid w:val="00652E49"/>
    <w:rsid w:val="00655470"/>
    <w:rsid w:val="00657024"/>
    <w:rsid w:val="006575F2"/>
    <w:rsid w:val="00661C63"/>
    <w:rsid w:val="0067420C"/>
    <w:rsid w:val="00674C10"/>
    <w:rsid w:val="006754AF"/>
    <w:rsid w:val="00675B30"/>
    <w:rsid w:val="00677960"/>
    <w:rsid w:val="00681FAA"/>
    <w:rsid w:val="00682E5B"/>
    <w:rsid w:val="00683661"/>
    <w:rsid w:val="00683898"/>
    <w:rsid w:val="006846DE"/>
    <w:rsid w:val="00684B0F"/>
    <w:rsid w:val="00685402"/>
    <w:rsid w:val="0068600C"/>
    <w:rsid w:val="0068617C"/>
    <w:rsid w:val="006865A5"/>
    <w:rsid w:val="00687C92"/>
    <w:rsid w:val="00690D3C"/>
    <w:rsid w:val="006919A0"/>
    <w:rsid w:val="00693CF5"/>
    <w:rsid w:val="00696FDD"/>
    <w:rsid w:val="00697809"/>
    <w:rsid w:val="006A40C6"/>
    <w:rsid w:val="006A54FB"/>
    <w:rsid w:val="006B2979"/>
    <w:rsid w:val="006B51BC"/>
    <w:rsid w:val="006B78B7"/>
    <w:rsid w:val="006C06E7"/>
    <w:rsid w:val="006C1046"/>
    <w:rsid w:val="006C388B"/>
    <w:rsid w:val="006C7373"/>
    <w:rsid w:val="006D007F"/>
    <w:rsid w:val="006D79C6"/>
    <w:rsid w:val="006E010C"/>
    <w:rsid w:val="006E28CE"/>
    <w:rsid w:val="006E57E3"/>
    <w:rsid w:val="006E6233"/>
    <w:rsid w:val="006E7AE7"/>
    <w:rsid w:val="006F0854"/>
    <w:rsid w:val="006F0E67"/>
    <w:rsid w:val="006F2626"/>
    <w:rsid w:val="006F47AD"/>
    <w:rsid w:val="006F5864"/>
    <w:rsid w:val="006F7238"/>
    <w:rsid w:val="006F7719"/>
    <w:rsid w:val="007015D8"/>
    <w:rsid w:val="0070310E"/>
    <w:rsid w:val="00703C22"/>
    <w:rsid w:val="00704890"/>
    <w:rsid w:val="007127A4"/>
    <w:rsid w:val="00715939"/>
    <w:rsid w:val="00722D6E"/>
    <w:rsid w:val="00727FE5"/>
    <w:rsid w:val="00730D94"/>
    <w:rsid w:val="00731754"/>
    <w:rsid w:val="007321E2"/>
    <w:rsid w:val="007326CD"/>
    <w:rsid w:val="0073314D"/>
    <w:rsid w:val="007360B1"/>
    <w:rsid w:val="0073725B"/>
    <w:rsid w:val="00737379"/>
    <w:rsid w:val="0074039C"/>
    <w:rsid w:val="00743288"/>
    <w:rsid w:val="00744330"/>
    <w:rsid w:val="0074679D"/>
    <w:rsid w:val="00750FC3"/>
    <w:rsid w:val="00752FDB"/>
    <w:rsid w:val="007531DF"/>
    <w:rsid w:val="00755B6D"/>
    <w:rsid w:val="00755DDE"/>
    <w:rsid w:val="00756BC4"/>
    <w:rsid w:val="00761164"/>
    <w:rsid w:val="0076136D"/>
    <w:rsid w:val="007613ED"/>
    <w:rsid w:val="00761721"/>
    <w:rsid w:val="0076217A"/>
    <w:rsid w:val="0076464C"/>
    <w:rsid w:val="0076536B"/>
    <w:rsid w:val="00772638"/>
    <w:rsid w:val="00782CDF"/>
    <w:rsid w:val="00791C0C"/>
    <w:rsid w:val="00793562"/>
    <w:rsid w:val="00796FAB"/>
    <w:rsid w:val="007A0A5F"/>
    <w:rsid w:val="007A3AE2"/>
    <w:rsid w:val="007B0FE6"/>
    <w:rsid w:val="007B15FE"/>
    <w:rsid w:val="007B24E5"/>
    <w:rsid w:val="007B5736"/>
    <w:rsid w:val="007B5B1A"/>
    <w:rsid w:val="007B5C67"/>
    <w:rsid w:val="007C038A"/>
    <w:rsid w:val="007C1251"/>
    <w:rsid w:val="007C4341"/>
    <w:rsid w:val="007C56EE"/>
    <w:rsid w:val="007C5D13"/>
    <w:rsid w:val="007D081A"/>
    <w:rsid w:val="007D44DB"/>
    <w:rsid w:val="007D7097"/>
    <w:rsid w:val="007E00BA"/>
    <w:rsid w:val="007E00E3"/>
    <w:rsid w:val="007E0351"/>
    <w:rsid w:val="007E056F"/>
    <w:rsid w:val="007E08F1"/>
    <w:rsid w:val="007E1197"/>
    <w:rsid w:val="007E2467"/>
    <w:rsid w:val="007E2540"/>
    <w:rsid w:val="007E6DC9"/>
    <w:rsid w:val="007F110E"/>
    <w:rsid w:val="007F3666"/>
    <w:rsid w:val="007F46BE"/>
    <w:rsid w:val="008042A5"/>
    <w:rsid w:val="008047D4"/>
    <w:rsid w:val="008102D5"/>
    <w:rsid w:val="0081068E"/>
    <w:rsid w:val="00811B48"/>
    <w:rsid w:val="008169E6"/>
    <w:rsid w:val="0081722D"/>
    <w:rsid w:val="00820F46"/>
    <w:rsid w:val="008236D7"/>
    <w:rsid w:val="00825A5F"/>
    <w:rsid w:val="00826369"/>
    <w:rsid w:val="00830DBE"/>
    <w:rsid w:val="0083118A"/>
    <w:rsid w:val="00832D63"/>
    <w:rsid w:val="00834247"/>
    <w:rsid w:val="008409BB"/>
    <w:rsid w:val="0084105B"/>
    <w:rsid w:val="0084174E"/>
    <w:rsid w:val="00841F75"/>
    <w:rsid w:val="0084385E"/>
    <w:rsid w:val="00846FEA"/>
    <w:rsid w:val="00847392"/>
    <w:rsid w:val="00852804"/>
    <w:rsid w:val="0085501C"/>
    <w:rsid w:val="0086152B"/>
    <w:rsid w:val="008631A1"/>
    <w:rsid w:val="00866264"/>
    <w:rsid w:val="008709DF"/>
    <w:rsid w:val="00874A03"/>
    <w:rsid w:val="00874A68"/>
    <w:rsid w:val="0087668E"/>
    <w:rsid w:val="00876FDD"/>
    <w:rsid w:val="00877754"/>
    <w:rsid w:val="00880FEB"/>
    <w:rsid w:val="00884660"/>
    <w:rsid w:val="00885422"/>
    <w:rsid w:val="00886842"/>
    <w:rsid w:val="00887096"/>
    <w:rsid w:val="008901A9"/>
    <w:rsid w:val="0089282A"/>
    <w:rsid w:val="00893CB4"/>
    <w:rsid w:val="00893EC3"/>
    <w:rsid w:val="00893FFD"/>
    <w:rsid w:val="00894F91"/>
    <w:rsid w:val="008952F2"/>
    <w:rsid w:val="0089723B"/>
    <w:rsid w:val="00897246"/>
    <w:rsid w:val="008A38CD"/>
    <w:rsid w:val="008A4EAB"/>
    <w:rsid w:val="008A518E"/>
    <w:rsid w:val="008A5307"/>
    <w:rsid w:val="008A563A"/>
    <w:rsid w:val="008A5B46"/>
    <w:rsid w:val="008A615F"/>
    <w:rsid w:val="008A63F1"/>
    <w:rsid w:val="008B61E4"/>
    <w:rsid w:val="008B6A1F"/>
    <w:rsid w:val="008B75AF"/>
    <w:rsid w:val="008C07C6"/>
    <w:rsid w:val="008C1094"/>
    <w:rsid w:val="008C1B53"/>
    <w:rsid w:val="008C4344"/>
    <w:rsid w:val="008C5AF3"/>
    <w:rsid w:val="008C5D22"/>
    <w:rsid w:val="008D06C3"/>
    <w:rsid w:val="008D3BC7"/>
    <w:rsid w:val="008D4213"/>
    <w:rsid w:val="008D567B"/>
    <w:rsid w:val="008E2FB7"/>
    <w:rsid w:val="008E32E7"/>
    <w:rsid w:val="008E4183"/>
    <w:rsid w:val="008E4E55"/>
    <w:rsid w:val="008E5EA9"/>
    <w:rsid w:val="008E6A09"/>
    <w:rsid w:val="008F01D6"/>
    <w:rsid w:val="008F0AC1"/>
    <w:rsid w:val="008F3A39"/>
    <w:rsid w:val="008F400A"/>
    <w:rsid w:val="008F4630"/>
    <w:rsid w:val="008F54B4"/>
    <w:rsid w:val="008F54EC"/>
    <w:rsid w:val="008F6019"/>
    <w:rsid w:val="008F748D"/>
    <w:rsid w:val="008F7CD0"/>
    <w:rsid w:val="00902213"/>
    <w:rsid w:val="00902CFD"/>
    <w:rsid w:val="009109F3"/>
    <w:rsid w:val="0091519B"/>
    <w:rsid w:val="009152BC"/>
    <w:rsid w:val="009178EC"/>
    <w:rsid w:val="00917E3B"/>
    <w:rsid w:val="00920D9F"/>
    <w:rsid w:val="00923C89"/>
    <w:rsid w:val="00924F40"/>
    <w:rsid w:val="00924FFD"/>
    <w:rsid w:val="009256A1"/>
    <w:rsid w:val="009267BC"/>
    <w:rsid w:val="00926E6A"/>
    <w:rsid w:val="009300B3"/>
    <w:rsid w:val="00930D42"/>
    <w:rsid w:val="00930FCD"/>
    <w:rsid w:val="00932B07"/>
    <w:rsid w:val="00932CC2"/>
    <w:rsid w:val="00937FA0"/>
    <w:rsid w:val="00941368"/>
    <w:rsid w:val="0094267B"/>
    <w:rsid w:val="00943E09"/>
    <w:rsid w:val="00944254"/>
    <w:rsid w:val="00951654"/>
    <w:rsid w:val="00952F35"/>
    <w:rsid w:val="00955C8F"/>
    <w:rsid w:val="00955F8B"/>
    <w:rsid w:val="009563E3"/>
    <w:rsid w:val="00960614"/>
    <w:rsid w:val="00960AEC"/>
    <w:rsid w:val="009610C6"/>
    <w:rsid w:val="0096176E"/>
    <w:rsid w:val="00961FC4"/>
    <w:rsid w:val="0096267C"/>
    <w:rsid w:val="00963341"/>
    <w:rsid w:val="009646AC"/>
    <w:rsid w:val="009672C1"/>
    <w:rsid w:val="009725BE"/>
    <w:rsid w:val="0097359D"/>
    <w:rsid w:val="0097784C"/>
    <w:rsid w:val="00982A9D"/>
    <w:rsid w:val="0098355C"/>
    <w:rsid w:val="0098458A"/>
    <w:rsid w:val="009854D2"/>
    <w:rsid w:val="00985DCF"/>
    <w:rsid w:val="009901FB"/>
    <w:rsid w:val="00991BB1"/>
    <w:rsid w:val="009941FA"/>
    <w:rsid w:val="009946A4"/>
    <w:rsid w:val="00994E84"/>
    <w:rsid w:val="00996260"/>
    <w:rsid w:val="009A1193"/>
    <w:rsid w:val="009A279E"/>
    <w:rsid w:val="009A3239"/>
    <w:rsid w:val="009B4831"/>
    <w:rsid w:val="009B5D89"/>
    <w:rsid w:val="009B6DB3"/>
    <w:rsid w:val="009B7429"/>
    <w:rsid w:val="009C0334"/>
    <w:rsid w:val="009C1D85"/>
    <w:rsid w:val="009C24D4"/>
    <w:rsid w:val="009C7EB7"/>
    <w:rsid w:val="009D261E"/>
    <w:rsid w:val="009D5A23"/>
    <w:rsid w:val="009D5C0C"/>
    <w:rsid w:val="009E10AD"/>
    <w:rsid w:val="009E1A27"/>
    <w:rsid w:val="009E22E5"/>
    <w:rsid w:val="009E2E81"/>
    <w:rsid w:val="009E396C"/>
    <w:rsid w:val="009F19EA"/>
    <w:rsid w:val="009F3C94"/>
    <w:rsid w:val="009F659E"/>
    <w:rsid w:val="00A00BA0"/>
    <w:rsid w:val="00A0232F"/>
    <w:rsid w:val="00A0300C"/>
    <w:rsid w:val="00A044AA"/>
    <w:rsid w:val="00A051D1"/>
    <w:rsid w:val="00A05508"/>
    <w:rsid w:val="00A07949"/>
    <w:rsid w:val="00A07AEB"/>
    <w:rsid w:val="00A101B2"/>
    <w:rsid w:val="00A1257C"/>
    <w:rsid w:val="00A14186"/>
    <w:rsid w:val="00A158E1"/>
    <w:rsid w:val="00A16280"/>
    <w:rsid w:val="00A17FF7"/>
    <w:rsid w:val="00A22AFD"/>
    <w:rsid w:val="00A23121"/>
    <w:rsid w:val="00A2375E"/>
    <w:rsid w:val="00A269BA"/>
    <w:rsid w:val="00A31073"/>
    <w:rsid w:val="00A3199A"/>
    <w:rsid w:val="00A32482"/>
    <w:rsid w:val="00A333A6"/>
    <w:rsid w:val="00A34124"/>
    <w:rsid w:val="00A43AE6"/>
    <w:rsid w:val="00A4513E"/>
    <w:rsid w:val="00A45390"/>
    <w:rsid w:val="00A45778"/>
    <w:rsid w:val="00A45ADD"/>
    <w:rsid w:val="00A46D1D"/>
    <w:rsid w:val="00A47661"/>
    <w:rsid w:val="00A512C5"/>
    <w:rsid w:val="00A521A1"/>
    <w:rsid w:val="00A534CC"/>
    <w:rsid w:val="00A571A6"/>
    <w:rsid w:val="00A57B35"/>
    <w:rsid w:val="00A57F9E"/>
    <w:rsid w:val="00A60802"/>
    <w:rsid w:val="00A61A0C"/>
    <w:rsid w:val="00A62428"/>
    <w:rsid w:val="00A646F9"/>
    <w:rsid w:val="00A7029B"/>
    <w:rsid w:val="00A71F88"/>
    <w:rsid w:val="00A73979"/>
    <w:rsid w:val="00A75725"/>
    <w:rsid w:val="00A75728"/>
    <w:rsid w:val="00A802E9"/>
    <w:rsid w:val="00A809B1"/>
    <w:rsid w:val="00A82A2B"/>
    <w:rsid w:val="00A835FE"/>
    <w:rsid w:val="00A8560F"/>
    <w:rsid w:val="00A87BCF"/>
    <w:rsid w:val="00A902F2"/>
    <w:rsid w:val="00A9099F"/>
    <w:rsid w:val="00A942B7"/>
    <w:rsid w:val="00A94C75"/>
    <w:rsid w:val="00A951CC"/>
    <w:rsid w:val="00A956FF"/>
    <w:rsid w:val="00A96020"/>
    <w:rsid w:val="00A96B4E"/>
    <w:rsid w:val="00AA3814"/>
    <w:rsid w:val="00AA3F3D"/>
    <w:rsid w:val="00AA5762"/>
    <w:rsid w:val="00AA5DDC"/>
    <w:rsid w:val="00AA6D48"/>
    <w:rsid w:val="00AB47BB"/>
    <w:rsid w:val="00AC18FD"/>
    <w:rsid w:val="00AC2F5C"/>
    <w:rsid w:val="00AC3974"/>
    <w:rsid w:val="00AC3ADC"/>
    <w:rsid w:val="00AD1DC8"/>
    <w:rsid w:val="00AD6741"/>
    <w:rsid w:val="00AE0C6E"/>
    <w:rsid w:val="00AE152A"/>
    <w:rsid w:val="00AE1E52"/>
    <w:rsid w:val="00AE4803"/>
    <w:rsid w:val="00AE5933"/>
    <w:rsid w:val="00AE5C37"/>
    <w:rsid w:val="00AF009C"/>
    <w:rsid w:val="00AF0323"/>
    <w:rsid w:val="00AF0621"/>
    <w:rsid w:val="00AF5792"/>
    <w:rsid w:val="00AF793F"/>
    <w:rsid w:val="00B0000A"/>
    <w:rsid w:val="00B008A4"/>
    <w:rsid w:val="00B01125"/>
    <w:rsid w:val="00B0293B"/>
    <w:rsid w:val="00B02D11"/>
    <w:rsid w:val="00B02DE5"/>
    <w:rsid w:val="00B0349D"/>
    <w:rsid w:val="00B0504C"/>
    <w:rsid w:val="00B05985"/>
    <w:rsid w:val="00B0674C"/>
    <w:rsid w:val="00B06932"/>
    <w:rsid w:val="00B10F57"/>
    <w:rsid w:val="00B115E9"/>
    <w:rsid w:val="00B11CD9"/>
    <w:rsid w:val="00B1371D"/>
    <w:rsid w:val="00B149A8"/>
    <w:rsid w:val="00B1641E"/>
    <w:rsid w:val="00B16A61"/>
    <w:rsid w:val="00B175AB"/>
    <w:rsid w:val="00B2157E"/>
    <w:rsid w:val="00B21943"/>
    <w:rsid w:val="00B249B9"/>
    <w:rsid w:val="00B2530A"/>
    <w:rsid w:val="00B30BDF"/>
    <w:rsid w:val="00B31E55"/>
    <w:rsid w:val="00B36494"/>
    <w:rsid w:val="00B3798D"/>
    <w:rsid w:val="00B421B8"/>
    <w:rsid w:val="00B42E93"/>
    <w:rsid w:val="00B43283"/>
    <w:rsid w:val="00B43794"/>
    <w:rsid w:val="00B4438B"/>
    <w:rsid w:val="00B4510D"/>
    <w:rsid w:val="00B46E34"/>
    <w:rsid w:val="00B503C7"/>
    <w:rsid w:val="00B54FD0"/>
    <w:rsid w:val="00B555F8"/>
    <w:rsid w:val="00B5572A"/>
    <w:rsid w:val="00B57B3D"/>
    <w:rsid w:val="00B61D16"/>
    <w:rsid w:val="00B63178"/>
    <w:rsid w:val="00B63377"/>
    <w:rsid w:val="00B63549"/>
    <w:rsid w:val="00B669C1"/>
    <w:rsid w:val="00B7078D"/>
    <w:rsid w:val="00B71F79"/>
    <w:rsid w:val="00B72401"/>
    <w:rsid w:val="00B7308F"/>
    <w:rsid w:val="00B73310"/>
    <w:rsid w:val="00B747FC"/>
    <w:rsid w:val="00B7590D"/>
    <w:rsid w:val="00B76BE6"/>
    <w:rsid w:val="00B80470"/>
    <w:rsid w:val="00B82715"/>
    <w:rsid w:val="00B852BA"/>
    <w:rsid w:val="00B85E21"/>
    <w:rsid w:val="00B875D4"/>
    <w:rsid w:val="00B92514"/>
    <w:rsid w:val="00B94628"/>
    <w:rsid w:val="00B9737C"/>
    <w:rsid w:val="00BA20C7"/>
    <w:rsid w:val="00BA2FDB"/>
    <w:rsid w:val="00BA3DEC"/>
    <w:rsid w:val="00BA41E7"/>
    <w:rsid w:val="00BA4E63"/>
    <w:rsid w:val="00BA5325"/>
    <w:rsid w:val="00BA5870"/>
    <w:rsid w:val="00BA6FC1"/>
    <w:rsid w:val="00BB6C7C"/>
    <w:rsid w:val="00BC15E4"/>
    <w:rsid w:val="00BC507A"/>
    <w:rsid w:val="00BC5CE1"/>
    <w:rsid w:val="00BC5CEA"/>
    <w:rsid w:val="00BC6E3E"/>
    <w:rsid w:val="00BD0836"/>
    <w:rsid w:val="00BD2B5B"/>
    <w:rsid w:val="00BD2EA7"/>
    <w:rsid w:val="00BD3662"/>
    <w:rsid w:val="00BD7CC3"/>
    <w:rsid w:val="00BD7D81"/>
    <w:rsid w:val="00BE01C9"/>
    <w:rsid w:val="00BE2BC3"/>
    <w:rsid w:val="00BE2C4F"/>
    <w:rsid w:val="00BE408B"/>
    <w:rsid w:val="00BE41E7"/>
    <w:rsid w:val="00BE4F98"/>
    <w:rsid w:val="00BE5892"/>
    <w:rsid w:val="00BE59C4"/>
    <w:rsid w:val="00BE5DEF"/>
    <w:rsid w:val="00BE6D35"/>
    <w:rsid w:val="00BE7062"/>
    <w:rsid w:val="00BF2A10"/>
    <w:rsid w:val="00BF465D"/>
    <w:rsid w:val="00BF6877"/>
    <w:rsid w:val="00C0005B"/>
    <w:rsid w:val="00C0306F"/>
    <w:rsid w:val="00C03FCD"/>
    <w:rsid w:val="00C05C6D"/>
    <w:rsid w:val="00C0735B"/>
    <w:rsid w:val="00C074CE"/>
    <w:rsid w:val="00C146D2"/>
    <w:rsid w:val="00C14B5C"/>
    <w:rsid w:val="00C15B60"/>
    <w:rsid w:val="00C16C79"/>
    <w:rsid w:val="00C2038C"/>
    <w:rsid w:val="00C21ABF"/>
    <w:rsid w:val="00C24B4C"/>
    <w:rsid w:val="00C318BF"/>
    <w:rsid w:val="00C31A4F"/>
    <w:rsid w:val="00C326A0"/>
    <w:rsid w:val="00C34FE1"/>
    <w:rsid w:val="00C37D9C"/>
    <w:rsid w:val="00C42F94"/>
    <w:rsid w:val="00C447ED"/>
    <w:rsid w:val="00C449BF"/>
    <w:rsid w:val="00C4586D"/>
    <w:rsid w:val="00C45ADB"/>
    <w:rsid w:val="00C50F3B"/>
    <w:rsid w:val="00C540C2"/>
    <w:rsid w:val="00C542DA"/>
    <w:rsid w:val="00C55265"/>
    <w:rsid w:val="00C565C9"/>
    <w:rsid w:val="00C60028"/>
    <w:rsid w:val="00C60F2B"/>
    <w:rsid w:val="00C617FA"/>
    <w:rsid w:val="00C65BAB"/>
    <w:rsid w:val="00C66E5E"/>
    <w:rsid w:val="00C67D0A"/>
    <w:rsid w:val="00C67FF6"/>
    <w:rsid w:val="00C71FC3"/>
    <w:rsid w:val="00C77A2A"/>
    <w:rsid w:val="00C77A4D"/>
    <w:rsid w:val="00C77CBD"/>
    <w:rsid w:val="00C82546"/>
    <w:rsid w:val="00C8296C"/>
    <w:rsid w:val="00C84640"/>
    <w:rsid w:val="00C85A13"/>
    <w:rsid w:val="00C912AF"/>
    <w:rsid w:val="00C937D5"/>
    <w:rsid w:val="00C95515"/>
    <w:rsid w:val="00CA215E"/>
    <w:rsid w:val="00CA35DA"/>
    <w:rsid w:val="00CB08C9"/>
    <w:rsid w:val="00CB10BA"/>
    <w:rsid w:val="00CB20B2"/>
    <w:rsid w:val="00CB23BE"/>
    <w:rsid w:val="00CB26FA"/>
    <w:rsid w:val="00CB316C"/>
    <w:rsid w:val="00CB4099"/>
    <w:rsid w:val="00CB78AF"/>
    <w:rsid w:val="00CC03F2"/>
    <w:rsid w:val="00CC1BF1"/>
    <w:rsid w:val="00CC22B3"/>
    <w:rsid w:val="00CC29D7"/>
    <w:rsid w:val="00CC2F89"/>
    <w:rsid w:val="00CC36B4"/>
    <w:rsid w:val="00CC4000"/>
    <w:rsid w:val="00CC52B8"/>
    <w:rsid w:val="00CC605D"/>
    <w:rsid w:val="00CC62E4"/>
    <w:rsid w:val="00CC670F"/>
    <w:rsid w:val="00CC67BA"/>
    <w:rsid w:val="00CC6F85"/>
    <w:rsid w:val="00CC7BFE"/>
    <w:rsid w:val="00CD194B"/>
    <w:rsid w:val="00CD2999"/>
    <w:rsid w:val="00CD4EF1"/>
    <w:rsid w:val="00CD577C"/>
    <w:rsid w:val="00CD61DA"/>
    <w:rsid w:val="00CD6625"/>
    <w:rsid w:val="00CE1305"/>
    <w:rsid w:val="00CE3123"/>
    <w:rsid w:val="00CE4483"/>
    <w:rsid w:val="00CE69BE"/>
    <w:rsid w:val="00CE6F8C"/>
    <w:rsid w:val="00CF07B4"/>
    <w:rsid w:val="00CF2234"/>
    <w:rsid w:val="00CF2E49"/>
    <w:rsid w:val="00CF476A"/>
    <w:rsid w:val="00CF6BCC"/>
    <w:rsid w:val="00CF75BF"/>
    <w:rsid w:val="00D0262E"/>
    <w:rsid w:val="00D0553F"/>
    <w:rsid w:val="00D05652"/>
    <w:rsid w:val="00D06955"/>
    <w:rsid w:val="00D0775E"/>
    <w:rsid w:val="00D07C00"/>
    <w:rsid w:val="00D112E1"/>
    <w:rsid w:val="00D11C65"/>
    <w:rsid w:val="00D13AAA"/>
    <w:rsid w:val="00D13C9A"/>
    <w:rsid w:val="00D147AF"/>
    <w:rsid w:val="00D15C04"/>
    <w:rsid w:val="00D253B6"/>
    <w:rsid w:val="00D2690F"/>
    <w:rsid w:val="00D278B7"/>
    <w:rsid w:val="00D31014"/>
    <w:rsid w:val="00D31C22"/>
    <w:rsid w:val="00D37EB4"/>
    <w:rsid w:val="00D40112"/>
    <w:rsid w:val="00D4189B"/>
    <w:rsid w:val="00D43235"/>
    <w:rsid w:val="00D454E0"/>
    <w:rsid w:val="00D45AA1"/>
    <w:rsid w:val="00D46E8B"/>
    <w:rsid w:val="00D47546"/>
    <w:rsid w:val="00D477DA"/>
    <w:rsid w:val="00D47BB3"/>
    <w:rsid w:val="00D50026"/>
    <w:rsid w:val="00D51D1D"/>
    <w:rsid w:val="00D54665"/>
    <w:rsid w:val="00D546B0"/>
    <w:rsid w:val="00D55685"/>
    <w:rsid w:val="00D560BA"/>
    <w:rsid w:val="00D60816"/>
    <w:rsid w:val="00D610CF"/>
    <w:rsid w:val="00D6207E"/>
    <w:rsid w:val="00D62DF1"/>
    <w:rsid w:val="00D62E0A"/>
    <w:rsid w:val="00D705B1"/>
    <w:rsid w:val="00D70AE6"/>
    <w:rsid w:val="00D71011"/>
    <w:rsid w:val="00D71760"/>
    <w:rsid w:val="00D7177F"/>
    <w:rsid w:val="00D7438F"/>
    <w:rsid w:val="00D74A98"/>
    <w:rsid w:val="00D76377"/>
    <w:rsid w:val="00D76E3A"/>
    <w:rsid w:val="00D76FE1"/>
    <w:rsid w:val="00D806A8"/>
    <w:rsid w:val="00D82C6E"/>
    <w:rsid w:val="00D83AF0"/>
    <w:rsid w:val="00D83B13"/>
    <w:rsid w:val="00D8721E"/>
    <w:rsid w:val="00D879E4"/>
    <w:rsid w:val="00D87F2A"/>
    <w:rsid w:val="00D903F6"/>
    <w:rsid w:val="00D90CCE"/>
    <w:rsid w:val="00D91CB7"/>
    <w:rsid w:val="00D929FC"/>
    <w:rsid w:val="00D9348B"/>
    <w:rsid w:val="00D95181"/>
    <w:rsid w:val="00D97B37"/>
    <w:rsid w:val="00DA3609"/>
    <w:rsid w:val="00DA54EF"/>
    <w:rsid w:val="00DA6D9E"/>
    <w:rsid w:val="00DA79AC"/>
    <w:rsid w:val="00DB4A0C"/>
    <w:rsid w:val="00DB65C5"/>
    <w:rsid w:val="00DB6D31"/>
    <w:rsid w:val="00DC018E"/>
    <w:rsid w:val="00DC3645"/>
    <w:rsid w:val="00DC69E9"/>
    <w:rsid w:val="00DD01E1"/>
    <w:rsid w:val="00DD1BDE"/>
    <w:rsid w:val="00DD207C"/>
    <w:rsid w:val="00DD5B96"/>
    <w:rsid w:val="00DD64D6"/>
    <w:rsid w:val="00DE226B"/>
    <w:rsid w:val="00DE2615"/>
    <w:rsid w:val="00DE3BFA"/>
    <w:rsid w:val="00DE48A6"/>
    <w:rsid w:val="00DF1631"/>
    <w:rsid w:val="00DF29F8"/>
    <w:rsid w:val="00DF2E22"/>
    <w:rsid w:val="00DF44E8"/>
    <w:rsid w:val="00E01191"/>
    <w:rsid w:val="00E0460D"/>
    <w:rsid w:val="00E0478C"/>
    <w:rsid w:val="00E04A20"/>
    <w:rsid w:val="00E065D9"/>
    <w:rsid w:val="00E133D7"/>
    <w:rsid w:val="00E142D1"/>
    <w:rsid w:val="00E155D6"/>
    <w:rsid w:val="00E17D2E"/>
    <w:rsid w:val="00E211D4"/>
    <w:rsid w:val="00E22264"/>
    <w:rsid w:val="00E25A61"/>
    <w:rsid w:val="00E25C80"/>
    <w:rsid w:val="00E265F0"/>
    <w:rsid w:val="00E2711C"/>
    <w:rsid w:val="00E31F71"/>
    <w:rsid w:val="00E3623A"/>
    <w:rsid w:val="00E3638A"/>
    <w:rsid w:val="00E447DB"/>
    <w:rsid w:val="00E45F78"/>
    <w:rsid w:val="00E502EE"/>
    <w:rsid w:val="00E5280E"/>
    <w:rsid w:val="00E54609"/>
    <w:rsid w:val="00E565E5"/>
    <w:rsid w:val="00E60533"/>
    <w:rsid w:val="00E605A8"/>
    <w:rsid w:val="00E66ED9"/>
    <w:rsid w:val="00E70FBF"/>
    <w:rsid w:val="00E72D7E"/>
    <w:rsid w:val="00E758B6"/>
    <w:rsid w:val="00E7733C"/>
    <w:rsid w:val="00E777EE"/>
    <w:rsid w:val="00E80EE6"/>
    <w:rsid w:val="00E822B7"/>
    <w:rsid w:val="00E82553"/>
    <w:rsid w:val="00E82E69"/>
    <w:rsid w:val="00E83181"/>
    <w:rsid w:val="00E83EE5"/>
    <w:rsid w:val="00E83FA6"/>
    <w:rsid w:val="00E8610C"/>
    <w:rsid w:val="00E86D10"/>
    <w:rsid w:val="00E87335"/>
    <w:rsid w:val="00E87BB7"/>
    <w:rsid w:val="00E917FD"/>
    <w:rsid w:val="00E94886"/>
    <w:rsid w:val="00E94B96"/>
    <w:rsid w:val="00E95B14"/>
    <w:rsid w:val="00E961A6"/>
    <w:rsid w:val="00EA0FE0"/>
    <w:rsid w:val="00EA2B45"/>
    <w:rsid w:val="00EA4717"/>
    <w:rsid w:val="00EA47ED"/>
    <w:rsid w:val="00EA494A"/>
    <w:rsid w:val="00EA7260"/>
    <w:rsid w:val="00EB35E0"/>
    <w:rsid w:val="00EB40A7"/>
    <w:rsid w:val="00EB6A53"/>
    <w:rsid w:val="00EC1D60"/>
    <w:rsid w:val="00EC3483"/>
    <w:rsid w:val="00EC654A"/>
    <w:rsid w:val="00EC76C3"/>
    <w:rsid w:val="00ED06E3"/>
    <w:rsid w:val="00ED182E"/>
    <w:rsid w:val="00ED26C4"/>
    <w:rsid w:val="00ED42E2"/>
    <w:rsid w:val="00ED4FFB"/>
    <w:rsid w:val="00ED78AF"/>
    <w:rsid w:val="00EE133B"/>
    <w:rsid w:val="00EE2DFC"/>
    <w:rsid w:val="00EE334E"/>
    <w:rsid w:val="00EE3FC7"/>
    <w:rsid w:val="00EE47FA"/>
    <w:rsid w:val="00EE4D90"/>
    <w:rsid w:val="00EE67A2"/>
    <w:rsid w:val="00EE68C8"/>
    <w:rsid w:val="00EE7FB1"/>
    <w:rsid w:val="00EF13D8"/>
    <w:rsid w:val="00EF28F0"/>
    <w:rsid w:val="00EF52FC"/>
    <w:rsid w:val="00EF63C1"/>
    <w:rsid w:val="00EF6C03"/>
    <w:rsid w:val="00F00682"/>
    <w:rsid w:val="00F00749"/>
    <w:rsid w:val="00F06322"/>
    <w:rsid w:val="00F0722D"/>
    <w:rsid w:val="00F07CF6"/>
    <w:rsid w:val="00F07D5D"/>
    <w:rsid w:val="00F103E2"/>
    <w:rsid w:val="00F1306F"/>
    <w:rsid w:val="00F147B9"/>
    <w:rsid w:val="00F1492A"/>
    <w:rsid w:val="00F1797E"/>
    <w:rsid w:val="00F213F0"/>
    <w:rsid w:val="00F21FBB"/>
    <w:rsid w:val="00F2210E"/>
    <w:rsid w:val="00F25131"/>
    <w:rsid w:val="00F26046"/>
    <w:rsid w:val="00F26CC1"/>
    <w:rsid w:val="00F304A0"/>
    <w:rsid w:val="00F30503"/>
    <w:rsid w:val="00F30539"/>
    <w:rsid w:val="00F30EE7"/>
    <w:rsid w:val="00F31A67"/>
    <w:rsid w:val="00F322FC"/>
    <w:rsid w:val="00F335FF"/>
    <w:rsid w:val="00F35F7A"/>
    <w:rsid w:val="00F37A06"/>
    <w:rsid w:val="00F404F3"/>
    <w:rsid w:val="00F424FA"/>
    <w:rsid w:val="00F46720"/>
    <w:rsid w:val="00F5036A"/>
    <w:rsid w:val="00F5107C"/>
    <w:rsid w:val="00F52067"/>
    <w:rsid w:val="00F524FB"/>
    <w:rsid w:val="00F52A54"/>
    <w:rsid w:val="00F55076"/>
    <w:rsid w:val="00F62648"/>
    <w:rsid w:val="00F6349A"/>
    <w:rsid w:val="00F6632A"/>
    <w:rsid w:val="00F67C67"/>
    <w:rsid w:val="00F7032B"/>
    <w:rsid w:val="00F71469"/>
    <w:rsid w:val="00F71CF6"/>
    <w:rsid w:val="00F71EE8"/>
    <w:rsid w:val="00F72E45"/>
    <w:rsid w:val="00F75A74"/>
    <w:rsid w:val="00F77498"/>
    <w:rsid w:val="00F77F09"/>
    <w:rsid w:val="00F81797"/>
    <w:rsid w:val="00F830B1"/>
    <w:rsid w:val="00F8338B"/>
    <w:rsid w:val="00F875BF"/>
    <w:rsid w:val="00F879EA"/>
    <w:rsid w:val="00F916BD"/>
    <w:rsid w:val="00F93730"/>
    <w:rsid w:val="00F940F7"/>
    <w:rsid w:val="00F945F5"/>
    <w:rsid w:val="00F94CC0"/>
    <w:rsid w:val="00F95911"/>
    <w:rsid w:val="00FA0370"/>
    <w:rsid w:val="00FA1BEC"/>
    <w:rsid w:val="00FA325F"/>
    <w:rsid w:val="00FA3CB6"/>
    <w:rsid w:val="00FA4493"/>
    <w:rsid w:val="00FA78BD"/>
    <w:rsid w:val="00FA7A09"/>
    <w:rsid w:val="00FB1825"/>
    <w:rsid w:val="00FB1F3A"/>
    <w:rsid w:val="00FB2CC6"/>
    <w:rsid w:val="00FB3CC9"/>
    <w:rsid w:val="00FB511E"/>
    <w:rsid w:val="00FC5C3C"/>
    <w:rsid w:val="00FD0487"/>
    <w:rsid w:val="00FD2274"/>
    <w:rsid w:val="00FD2CB3"/>
    <w:rsid w:val="00FD30A6"/>
    <w:rsid w:val="00FD3E7E"/>
    <w:rsid w:val="00FD739E"/>
    <w:rsid w:val="00FE2DAB"/>
    <w:rsid w:val="00FE38F2"/>
    <w:rsid w:val="00FE3C1E"/>
    <w:rsid w:val="00FE4553"/>
    <w:rsid w:val="00FE50EF"/>
    <w:rsid w:val="00FE550F"/>
    <w:rsid w:val="00FE56B2"/>
    <w:rsid w:val="00FE67DB"/>
    <w:rsid w:val="00FE7B25"/>
    <w:rsid w:val="00FF18BC"/>
    <w:rsid w:val="00FF3986"/>
    <w:rsid w:val="00FF4F0C"/>
    <w:rsid w:val="00FF560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05A0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DF6E-1D3A-49E1-8EEE-69C87111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CHICANO SAURA</dc:creator>
  <cp:lastModifiedBy>grp38p</cp:lastModifiedBy>
  <cp:revision>6</cp:revision>
  <cp:lastPrinted>2025-04-14T08:05:00Z</cp:lastPrinted>
  <dcterms:created xsi:type="dcterms:W3CDTF">2025-04-14T08:04:00Z</dcterms:created>
  <dcterms:modified xsi:type="dcterms:W3CDTF">2025-04-21T08:44:00Z</dcterms:modified>
</cp:coreProperties>
</file>